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168" w:rsidRPr="00183DF2" w:rsidRDefault="00696168" w:rsidP="00696168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183DF2">
        <w:rPr>
          <w:rFonts w:ascii="Arial" w:hAnsi="Arial" w:cs="Arial"/>
          <w:b/>
          <w:sz w:val="28"/>
        </w:rPr>
        <w:t>SUPPORTING INFORMATION</w:t>
      </w:r>
    </w:p>
    <w:p w:rsidR="00696168" w:rsidRPr="00183DF2" w:rsidRDefault="00696168" w:rsidP="00696168">
      <w:pPr>
        <w:spacing w:before="240" w:line="240" w:lineRule="auto"/>
        <w:jc w:val="both"/>
        <w:rPr>
          <w:rFonts w:ascii="Arial" w:hAnsi="Arial" w:cs="Arial"/>
          <w:b/>
          <w:sz w:val="24"/>
        </w:rPr>
      </w:pPr>
      <w:r w:rsidRPr="00183DF2">
        <w:rPr>
          <w:rFonts w:ascii="Arial" w:hAnsi="Arial" w:cs="Arial"/>
          <w:b/>
          <w:sz w:val="24"/>
        </w:rPr>
        <w:t>DFT study of Host-Dopant systems of DPVBi with Organophosphorus π</w:t>
      </w:r>
      <w:r w:rsidRPr="00183DF2">
        <w:rPr>
          <w:rFonts w:ascii="Arial" w:hAnsi="Arial" w:cs="Arial"/>
          <w:b/>
          <w:bCs/>
          <w:sz w:val="24"/>
        </w:rPr>
        <w:t>-Conjugated materials</w:t>
      </w:r>
    </w:p>
    <w:p w:rsidR="00696168" w:rsidRPr="00183DF2" w:rsidRDefault="00696168" w:rsidP="00696168">
      <w:pPr>
        <w:spacing w:after="0" w:line="360" w:lineRule="auto"/>
        <w:jc w:val="both"/>
        <w:rPr>
          <w:rFonts w:ascii="Arial" w:hAnsi="Arial" w:cs="Arial"/>
          <w:sz w:val="18"/>
        </w:rPr>
      </w:pPr>
      <w:r w:rsidRPr="00183DF2">
        <w:rPr>
          <w:rFonts w:ascii="Arial" w:hAnsi="Arial" w:cs="Arial"/>
          <w:sz w:val="18"/>
        </w:rPr>
        <w:t>Anusha Valaboju</w:t>
      </w:r>
      <w:r w:rsidRPr="00183DF2">
        <w:rPr>
          <w:rFonts w:ascii="Arial" w:hAnsi="Arial" w:cs="Arial"/>
          <w:sz w:val="18"/>
          <w:vertAlign w:val="superscript"/>
        </w:rPr>
        <w:t>a</w:t>
      </w:r>
      <w:r w:rsidRPr="00183DF2">
        <w:rPr>
          <w:rFonts w:ascii="Arial" w:hAnsi="Arial" w:cs="Arial"/>
          <w:sz w:val="18"/>
        </w:rPr>
        <w:t>, Krishna Chaitanya Gunturu</w:t>
      </w:r>
      <w:r w:rsidRPr="00183DF2">
        <w:rPr>
          <w:rFonts w:ascii="Arial" w:hAnsi="Arial" w:cs="Arial"/>
          <w:sz w:val="18"/>
          <w:vertAlign w:val="superscript"/>
        </w:rPr>
        <w:t>b</w:t>
      </w:r>
      <w:r w:rsidRPr="00183DF2">
        <w:rPr>
          <w:rFonts w:ascii="Arial" w:hAnsi="Arial" w:cs="Arial"/>
          <w:sz w:val="18"/>
        </w:rPr>
        <w:t>, Bhanuprakash Kotamarthi</w:t>
      </w:r>
      <w:r w:rsidRPr="00183DF2">
        <w:rPr>
          <w:rFonts w:ascii="Arial" w:hAnsi="Arial" w:cs="Arial"/>
          <w:sz w:val="18"/>
          <w:vertAlign w:val="superscript"/>
        </w:rPr>
        <w:t>a</w:t>
      </w:r>
      <w:r w:rsidRPr="00183DF2">
        <w:rPr>
          <w:rFonts w:ascii="Arial" w:hAnsi="Arial" w:cs="Arial"/>
          <w:sz w:val="18"/>
        </w:rPr>
        <w:t>*</w:t>
      </w:r>
    </w:p>
    <w:p w:rsidR="00696168" w:rsidRPr="00183DF2" w:rsidRDefault="00696168" w:rsidP="00696168">
      <w:pPr>
        <w:spacing w:after="0"/>
        <w:jc w:val="both"/>
        <w:rPr>
          <w:rFonts w:ascii="Arial" w:hAnsi="Arial" w:cs="Arial"/>
          <w:bCs/>
          <w:iCs/>
          <w:sz w:val="18"/>
        </w:rPr>
      </w:pPr>
      <w:r w:rsidRPr="00183DF2">
        <w:rPr>
          <w:rFonts w:ascii="Arial" w:hAnsi="Arial" w:cs="Arial"/>
          <w:sz w:val="18"/>
          <w:vertAlign w:val="superscript"/>
        </w:rPr>
        <w:t>a</w:t>
      </w:r>
      <w:r w:rsidRPr="00183DF2">
        <w:rPr>
          <w:rFonts w:ascii="Arial" w:hAnsi="Arial" w:cs="Arial"/>
          <w:iCs/>
          <w:sz w:val="18"/>
        </w:rPr>
        <w:t xml:space="preserve">Inorganic and Physical Chemistry Division and Acsir, CSIR-Indian Institute of Chemical Technology, Hyderabad 500 007, India. </w:t>
      </w:r>
      <w:r w:rsidRPr="00183DF2">
        <w:rPr>
          <w:rFonts w:ascii="Arial" w:hAnsi="Arial" w:cs="Arial"/>
          <w:bCs/>
          <w:iCs/>
          <w:sz w:val="18"/>
        </w:rPr>
        <w:t>*E-mail: bprakash@iict.res.in</w:t>
      </w:r>
    </w:p>
    <w:p w:rsidR="00696168" w:rsidRPr="00183DF2" w:rsidRDefault="00696168" w:rsidP="00696168">
      <w:pPr>
        <w:spacing w:after="0"/>
        <w:jc w:val="both"/>
        <w:rPr>
          <w:rFonts w:ascii="Arial" w:hAnsi="Arial" w:cs="Arial"/>
          <w:iCs/>
          <w:sz w:val="18"/>
        </w:rPr>
      </w:pPr>
      <w:r w:rsidRPr="00183DF2">
        <w:rPr>
          <w:rFonts w:ascii="Arial" w:hAnsi="Arial" w:cs="Arial"/>
          <w:iCs/>
          <w:sz w:val="18"/>
          <w:vertAlign w:val="superscript"/>
        </w:rPr>
        <w:t>b</w:t>
      </w:r>
      <w:r w:rsidRPr="00183DF2">
        <w:rPr>
          <w:rFonts w:ascii="Arial" w:hAnsi="Arial" w:cs="Arial"/>
          <w:iCs/>
          <w:sz w:val="18"/>
        </w:rPr>
        <w:t xml:space="preserve">School of Chemical Sciences, Swami Ramanand Teerth Marathawada University, Nanded, Maharashtra, India. </w:t>
      </w:r>
    </w:p>
    <w:p w:rsidR="00696168" w:rsidRPr="00183DF2" w:rsidRDefault="00696168" w:rsidP="00696168">
      <w:pPr>
        <w:spacing w:after="0"/>
        <w:jc w:val="both"/>
        <w:rPr>
          <w:rFonts w:ascii="Arial" w:hAnsi="Arial" w:cs="Arial"/>
          <w:b/>
          <w:iCs/>
          <w:sz w:val="18"/>
        </w:rPr>
      </w:pPr>
      <w:r w:rsidRPr="00183DF2">
        <w:rPr>
          <w:rFonts w:ascii="Arial" w:hAnsi="Arial" w:cs="Arial"/>
          <w:b/>
          <w:iCs/>
          <w:sz w:val="18"/>
        </w:rPr>
        <w:t>and</w:t>
      </w:r>
    </w:p>
    <w:p w:rsidR="00696168" w:rsidRPr="00183DF2" w:rsidRDefault="00696168" w:rsidP="00696168">
      <w:pPr>
        <w:spacing w:after="0" w:line="360" w:lineRule="auto"/>
        <w:jc w:val="both"/>
        <w:outlineLvl w:val="0"/>
        <w:rPr>
          <w:rFonts w:ascii="Arial" w:hAnsi="Arial" w:cs="Arial"/>
          <w:iCs/>
          <w:sz w:val="18"/>
        </w:rPr>
      </w:pPr>
      <w:bookmarkStart w:id="0" w:name="_Toc480898873"/>
      <w:r w:rsidRPr="00183DF2">
        <w:rPr>
          <w:rFonts w:ascii="Arial" w:hAnsi="Arial" w:cs="Arial"/>
          <w:iCs/>
          <w:sz w:val="18"/>
        </w:rPr>
        <w:t>Damien Joly</w:t>
      </w:r>
      <w:r w:rsidRPr="00183DF2">
        <w:rPr>
          <w:rFonts w:ascii="Arial" w:hAnsi="Arial" w:cs="Arial"/>
          <w:iCs/>
          <w:sz w:val="18"/>
          <w:vertAlign w:val="superscript"/>
        </w:rPr>
        <w:t>c</w:t>
      </w:r>
      <w:r w:rsidRPr="00183DF2">
        <w:rPr>
          <w:rFonts w:ascii="Arial" w:hAnsi="Arial" w:cs="Arial"/>
          <w:iCs/>
          <w:sz w:val="18"/>
        </w:rPr>
        <w:t>, Muriel Hissler</w:t>
      </w:r>
      <w:r w:rsidRPr="00183DF2">
        <w:rPr>
          <w:rFonts w:ascii="Arial" w:hAnsi="Arial" w:cs="Arial"/>
          <w:iCs/>
          <w:sz w:val="18"/>
          <w:vertAlign w:val="superscript"/>
        </w:rPr>
        <w:t>c*</w:t>
      </w:r>
      <w:bookmarkEnd w:id="0"/>
    </w:p>
    <w:p w:rsidR="00696168" w:rsidRPr="00183DF2" w:rsidRDefault="00696168" w:rsidP="00696168">
      <w:pPr>
        <w:spacing w:after="0"/>
        <w:jc w:val="both"/>
        <w:rPr>
          <w:rFonts w:ascii="Arial" w:hAnsi="Arial" w:cs="Arial"/>
          <w:iCs/>
          <w:sz w:val="18"/>
        </w:rPr>
      </w:pPr>
      <w:r w:rsidRPr="00183DF2">
        <w:rPr>
          <w:rFonts w:ascii="Arial" w:hAnsi="Arial" w:cs="Arial"/>
          <w:iCs/>
          <w:sz w:val="18"/>
          <w:vertAlign w:val="superscript"/>
        </w:rPr>
        <w:t>c</w:t>
      </w:r>
      <w:r w:rsidRPr="00183DF2">
        <w:rPr>
          <w:rFonts w:ascii="Arial" w:hAnsi="Arial" w:cs="Arial"/>
          <w:iCs/>
          <w:sz w:val="18"/>
        </w:rPr>
        <w:t xml:space="preserve">Institut des Sciences Chimiques de Rennes, UMR 6226, CNRS-Université de Rennes 1, Campus de Beaulieu, 35042 Rennes Cedex, France. </w:t>
      </w:r>
      <w:r w:rsidRPr="00183DF2">
        <w:rPr>
          <w:rFonts w:ascii="Arial" w:hAnsi="Arial" w:cs="Arial"/>
          <w:sz w:val="18"/>
          <w:lang w:val="en-IN"/>
        </w:rPr>
        <w:t>muriel.hissler@univ-rennes1.fr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515331658"/>
        <w:docPartObj>
          <w:docPartGallery w:val="Table of Contents"/>
          <w:docPartUnique/>
        </w:docPartObj>
      </w:sdtPr>
      <w:sdtEndPr>
        <w:rPr>
          <w:sz w:val="18"/>
          <w:szCs w:val="18"/>
        </w:rPr>
      </w:sdtEndPr>
      <w:sdtContent>
        <w:p w:rsidR="004041B5" w:rsidRPr="00A44954" w:rsidRDefault="004041B5" w:rsidP="000A602D">
          <w:pPr>
            <w:pStyle w:val="TOCHeading"/>
            <w:rPr>
              <w:rFonts w:ascii="Arial" w:hAnsi="Arial" w:cs="Arial"/>
              <w:sz w:val="18"/>
              <w:szCs w:val="18"/>
            </w:rPr>
          </w:pPr>
          <w:r w:rsidRPr="00A44954">
            <w:rPr>
              <w:rFonts w:ascii="Arial" w:hAnsi="Arial" w:cs="Arial"/>
              <w:sz w:val="18"/>
              <w:szCs w:val="18"/>
            </w:rPr>
            <w:t>Contents</w:t>
          </w:r>
        </w:p>
        <w:p w:rsidR="004E5B4F" w:rsidRPr="008E68BB" w:rsidRDefault="005F1A18" w:rsidP="000A602D">
          <w:pPr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</w:pPr>
          <w:r w:rsidRPr="00A44954">
            <w:rPr>
              <w:rFonts w:ascii="Arial" w:hAnsi="Arial" w:cs="Arial"/>
              <w:sz w:val="18"/>
              <w:szCs w:val="18"/>
            </w:rPr>
            <w:fldChar w:fldCharType="begin"/>
          </w:r>
          <w:r w:rsidR="004041B5" w:rsidRPr="00A44954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A44954">
            <w:rPr>
              <w:rFonts w:ascii="Arial" w:hAnsi="Arial" w:cs="Arial"/>
              <w:sz w:val="18"/>
              <w:szCs w:val="18"/>
            </w:rPr>
            <w:fldChar w:fldCharType="separate"/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fldChar w:fldCharType="begin"/>
          </w:r>
          <w:r w:rsidR="004041B5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instrText xml:space="preserve"> </w:instrText>
          </w:r>
          <w:r w:rsidR="004041B5" w:rsidRPr="008E68BB">
            <w:rPr>
              <w:rFonts w:ascii="Arial" w:hAnsi="Arial" w:cs="Arial"/>
              <w:noProof/>
              <w:sz w:val="18"/>
              <w:szCs w:val="18"/>
            </w:rPr>
            <w:instrText>HYPERLINK \l "_Toc480898873"</w:instrText>
          </w:r>
          <w:r w:rsidR="004041B5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instrText xml:space="preserve"> </w:instrTex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fldChar w:fldCharType="separate"/>
          </w:r>
          <w:r w:rsidR="004E5B4F"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>Table S1</w:t>
          </w:r>
          <w:r w:rsidR="004E5B4F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. Selected bond lengths (A°), torsional angles (Ф, (°)) and dipole moments (Debye) of ground state (GS) and excited state (ES) geometries of </w:t>
          </w:r>
          <w:r w:rsidR="004E5B4F"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>DPVBi</w:t>
          </w:r>
          <w:r w:rsidR="004E5B4F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, Phospholes </w:t>
          </w:r>
          <w:r w:rsidR="004E5B4F"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>A</w:t>
          </w:r>
          <w:r w:rsidR="004E5B4F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and </w:t>
          </w:r>
          <w:r w:rsidR="004E5B4F"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>B</w:t>
          </w:r>
          <w:r w:rsidR="004E5B4F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at B3LYP/6-31+G(d,p) level in dichloromethane solvent in comparison with X-ray</w:t>
          </w:r>
          <w:r w:rsidR="000A602D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data.......................................................................................................................................</w:t>
          </w:r>
          <w:r w:rsidR="00C122BB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>(</w:t>
          </w:r>
          <w:r w:rsidR="000A602D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>2</w:t>
          </w:r>
          <w:r w:rsidR="00C122BB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>)</w:t>
          </w:r>
          <w:r w:rsidR="000A602D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</w:t>
          </w:r>
        </w:p>
        <w:p w:rsidR="004E5B4F" w:rsidRPr="008E68BB" w:rsidRDefault="004E5B4F" w:rsidP="000A602D">
          <w:pPr>
            <w:spacing w:line="240" w:lineRule="auto"/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</w:pPr>
          <w:r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 xml:space="preserve">Figure S1. </w:t>
          </w:r>
          <w:r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Frontier molecular Orbitals (Energies in eV) of homodimers </w:t>
          </w:r>
          <w:r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>DPVBi</w:t>
          </w:r>
          <w:r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r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>A</w:t>
          </w:r>
          <w:r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and </w:t>
          </w:r>
          <w:r w:rsidRPr="008E68BB">
            <w:rPr>
              <w:rStyle w:val="Hyperlink"/>
              <w:rFonts w:ascii="Arial" w:hAnsi="Arial" w:cs="Arial"/>
              <w:b/>
              <w:color w:val="auto"/>
              <w:sz w:val="18"/>
              <w:szCs w:val="18"/>
              <w:u w:val="none"/>
            </w:rPr>
            <w:t>B</w:t>
          </w:r>
          <w:r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calculated at B3LYP/6-31+g(d,p) level of theory in gas phase</w:t>
          </w:r>
          <w:r w:rsidR="009B297D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(isovalue=0.02)................................................................................................</w:t>
          </w:r>
          <w:r w:rsidR="00C122BB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>(</w:t>
          </w:r>
          <w:r w:rsidR="009B297D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>3</w:t>
          </w:r>
          <w:r w:rsidR="00C122BB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>)</w:t>
          </w:r>
          <w:r w:rsidR="009B297D" w:rsidRPr="008E68BB">
            <w:rPr>
              <w:rStyle w:val="Hyperlink"/>
              <w:rFonts w:ascii="Arial" w:hAnsi="Arial" w:cs="Arial"/>
              <w:color w:val="auto"/>
              <w:sz w:val="18"/>
              <w:szCs w:val="18"/>
              <w:u w:val="none"/>
            </w:rPr>
            <w:t xml:space="preserve"> </w:t>
          </w:r>
        </w:p>
        <w:p w:rsidR="00FE4E45" w:rsidRPr="008E68BB" w:rsidRDefault="00FE4E45" w:rsidP="000A602D">
          <w:pPr>
            <w:pStyle w:val="TOC1"/>
            <w:tabs>
              <w:tab w:val="right" w:leader="dot" w:pos="9350"/>
            </w:tabs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</w:pP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 xml:space="preserve">Figure S2. 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Frontier molecular Orbitals (Energies in eV) of heterodimers 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DPVBi-A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(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DA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) and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 xml:space="preserve"> DPVBi-B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(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DB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) calculated at B3LYP/6-31+G(d,p)//B97D/6-31G(d) level of</w:t>
          </w:r>
          <w:r w:rsidR="009B297D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 theory (isovalue=0.02).......................................................................</w:t>
          </w:r>
          <w:r w:rsidR="00C122BB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(5)</w:t>
          </w:r>
        </w:p>
        <w:p w:rsidR="00FE4E45" w:rsidRPr="008E68BB" w:rsidRDefault="00FE4E45" w:rsidP="000A602D">
          <w:pPr>
            <w:pStyle w:val="TOC1"/>
            <w:tabs>
              <w:tab w:val="right" w:leader="dot" w:pos="9350"/>
            </w:tabs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</w:pP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Figure S3.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 Scheme to calculate reorganization energy(eV)...................................................................................</w:t>
          </w:r>
          <w:r w:rsidR="00C122BB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.....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.</w:t>
          </w:r>
          <w:r w:rsidR="00C122BB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(9)</w:t>
          </w:r>
        </w:p>
        <w:p w:rsidR="00FE4E45" w:rsidRPr="008E68BB" w:rsidRDefault="00FE4E45" w:rsidP="000A602D">
          <w:pPr>
            <w:pStyle w:val="TOC1"/>
            <w:tabs>
              <w:tab w:val="right" w:leader="dot" w:pos="9350"/>
            </w:tabs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</w:pP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Table S2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. Selected bond lengths (A°) and torsional angles (°) of 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DPVBi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, Phospholes 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A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 and 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B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 at B3LYP/6-31+g(d,p) level in gas phase along with respective cation and anion optimized geometries........................</w:t>
          </w:r>
          <w:r w:rsidR="008E68BB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..............................(10)</w:t>
          </w:r>
        </w:p>
        <w:p w:rsidR="004041B5" w:rsidRPr="008E68BB" w:rsidRDefault="00FE4E45" w:rsidP="000A602D">
          <w:pPr>
            <w:pStyle w:val="TOC1"/>
            <w:tabs>
              <w:tab w:val="right" w:leader="dot" w:pos="9350"/>
            </w:tabs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</w:pP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 xml:space="preserve">Table S3. 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The calculated Interaction energies (</w:t>
          </w:r>
          <m:oMath>
            <m:sSubSup>
              <m:sSubSupPr>
                <m:ctrlPr>
                  <w:rPr>
                    <w:rStyle w:val="Hyperlink"/>
                    <w:rFonts w:ascii="Cambria Math" w:hAnsi="Arial" w:cs="Arial"/>
                    <w:noProof/>
                    <w:color w:val="auto"/>
                    <w:sz w:val="18"/>
                    <w:szCs w:val="18"/>
                    <w:u w:val="none"/>
                  </w:rPr>
                </m:ctrlPr>
              </m:sSubSupPr>
              <m:e>
                <m:r>
                  <m:rPr>
                    <m:sty m:val="p"/>
                  </m:rPr>
                  <w:rPr>
                    <w:rStyle w:val="Hyperlink"/>
                    <w:rFonts w:ascii="Cambria Math" w:hAnsi="Cambria Math" w:cs="Arial"/>
                    <w:noProof/>
                    <w:color w:val="auto"/>
                    <w:sz w:val="18"/>
                    <w:szCs w:val="18"/>
                    <w:u w:val="none"/>
                  </w:rPr>
                  <m:t>∆</m:t>
                </m:r>
                <m:r>
                  <m:rPr>
                    <m:sty m:val="p"/>
                  </m:rPr>
                  <w:rPr>
                    <w:rStyle w:val="Hyperlink"/>
                    <w:rFonts w:ascii="Cambria Math" w:hAnsi="Arial" w:cs="Arial"/>
                    <w:noProof/>
                    <w:color w:val="auto"/>
                    <w:sz w:val="18"/>
                    <w:szCs w:val="18"/>
                    <w:u w:val="none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Style w:val="Hyperlink"/>
                    <w:rFonts w:ascii="Cambria Math" w:hAnsi="Arial" w:cs="Arial"/>
                    <w:noProof/>
                    <w:color w:val="auto"/>
                    <w:sz w:val="18"/>
                    <w:szCs w:val="18"/>
                    <w:u w:val="none"/>
                    <w:vertAlign w:val="subscript"/>
                  </w:rPr>
                  <m:t>int</m:t>
                </m:r>
              </m:sub>
              <m:sup>
                <m:r>
                  <m:rPr>
                    <m:sty m:val="p"/>
                  </m:rPr>
                  <w:rPr>
                    <w:rStyle w:val="Hyperlink"/>
                    <w:rFonts w:ascii="Cambria Math" w:hAnsi="Cambria Math" w:cs="Arial"/>
                    <w:noProof/>
                    <w:color w:val="auto"/>
                    <w:sz w:val="18"/>
                    <w:szCs w:val="18"/>
                    <w:u w:val="none"/>
                  </w:rPr>
                  <m:t>cp</m:t>
                </m:r>
              </m:sup>
            </m:sSubSup>
          </m:oMath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, in kcal/mol), Effective charge transfer integrals ((J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  <w:vertAlign w:val="subscript"/>
            </w:rPr>
            <w:t>eff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)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  <w:vertAlign w:val="subscript"/>
            </w:rPr>
            <w:t>ij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 in eV), </w:t>
          </w:r>
          <w:r w:rsidR="00B06E2A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f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 xml:space="preserve">or hole and electron transfer of heterodimers </w:t>
          </w:r>
          <w:r w:rsidR="00E115FA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DPVBi-A (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DA</w:t>
          </w:r>
          <w:r w:rsidR="00E115FA"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)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 xml:space="preserve"> 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and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 xml:space="preserve"> </w:t>
          </w:r>
          <w:r w:rsidR="00E115FA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DPVBi-B(</w:t>
          </w:r>
          <w:r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DB</w:t>
          </w:r>
          <w:r w:rsidR="00E115FA" w:rsidRPr="008E68BB">
            <w:rPr>
              <w:rStyle w:val="Hyperlink"/>
              <w:rFonts w:ascii="Arial" w:hAnsi="Arial" w:cs="Arial"/>
              <w:b/>
              <w:noProof/>
              <w:color w:val="auto"/>
              <w:sz w:val="18"/>
              <w:szCs w:val="18"/>
              <w:u w:val="none"/>
            </w:rPr>
            <w:t>)</w:t>
          </w:r>
          <w:r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.</w:t>
          </w:r>
          <w:r w:rsidR="008E68BB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t>....</w:t>
          </w:r>
          <w:r w:rsidR="00B06E2A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t>..........</w:t>
          </w:r>
          <w:r w:rsidR="008E68BB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t>.............................................(</w:t>
          </w:r>
          <w:r w:rsidR="005F1A18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fldChar w:fldCharType="begin"/>
          </w:r>
          <w:r w:rsidR="004041B5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instrText xml:space="preserve"> PAGEREF _Toc480898873 \h </w:instrText>
          </w:r>
          <w:r w:rsidR="005F1A18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</w:r>
          <w:r w:rsidR="005F1A18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fldChar w:fldCharType="separate"/>
          </w:r>
          <w:r w:rsidR="004041B5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t>1</w:t>
          </w:r>
          <w:r w:rsidR="005F1A18" w:rsidRPr="008E68BB">
            <w:rPr>
              <w:rStyle w:val="Hyperlink"/>
              <w:rFonts w:ascii="Arial" w:hAnsi="Arial" w:cs="Arial"/>
              <w:noProof/>
              <w:webHidden/>
              <w:color w:val="auto"/>
              <w:sz w:val="18"/>
              <w:szCs w:val="18"/>
              <w:u w:val="none"/>
            </w:rPr>
            <w:fldChar w:fldCharType="end"/>
          </w:r>
          <w:r w:rsidR="005F1A18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fldChar w:fldCharType="end"/>
          </w:r>
          <w:r w:rsidR="008E68BB" w:rsidRPr="008E68BB">
            <w:rPr>
              <w:rStyle w:val="Hyperlink"/>
              <w:rFonts w:ascii="Arial" w:hAnsi="Arial" w:cs="Arial"/>
              <w:noProof/>
              <w:color w:val="auto"/>
              <w:sz w:val="18"/>
              <w:szCs w:val="18"/>
              <w:u w:val="none"/>
            </w:rPr>
            <w:t>2)</w:t>
          </w:r>
        </w:p>
        <w:p w:rsidR="00AE6E7E" w:rsidRPr="00A44954" w:rsidRDefault="00FE4E45" w:rsidP="000A602D">
          <w:pPr>
            <w:rPr>
              <w:rFonts w:ascii="Arial" w:hAnsi="Arial" w:cs="Arial"/>
              <w:sz w:val="18"/>
              <w:szCs w:val="18"/>
            </w:rPr>
          </w:pPr>
          <w:r w:rsidRPr="00A44954">
            <w:rPr>
              <w:rFonts w:ascii="Arial" w:hAnsi="Arial" w:cs="Arial"/>
              <w:b/>
              <w:sz w:val="18"/>
              <w:szCs w:val="18"/>
            </w:rPr>
            <w:t>Fig</w:t>
          </w:r>
          <w:r w:rsidR="00AE6E7E" w:rsidRPr="00A44954">
            <w:rPr>
              <w:rFonts w:ascii="Arial" w:hAnsi="Arial" w:cs="Arial"/>
              <w:b/>
              <w:sz w:val="18"/>
              <w:szCs w:val="18"/>
            </w:rPr>
            <w:t>ure S4</w:t>
          </w:r>
          <w:r w:rsidRPr="00A44954">
            <w:rPr>
              <w:rFonts w:ascii="Arial" w:hAnsi="Arial" w:cs="Arial"/>
              <w:b/>
              <w:sz w:val="18"/>
              <w:szCs w:val="18"/>
            </w:rPr>
            <w:t>.</w:t>
          </w:r>
          <w:r w:rsidR="00AE6E7E" w:rsidRPr="00A44954">
            <w:rPr>
              <w:rFonts w:ascii="Arial" w:hAnsi="Arial" w:cs="Arial"/>
              <w:sz w:val="18"/>
              <w:szCs w:val="18"/>
            </w:rPr>
            <w:t xml:space="preserve"> Frontier molecular Orbitals (Energies in eV) of </w:t>
          </w:r>
          <w:r w:rsidR="00AE6E7E" w:rsidRPr="00A44954">
            <w:rPr>
              <w:rFonts w:ascii="Arial" w:hAnsi="Arial" w:cs="Arial"/>
              <w:b/>
              <w:sz w:val="18"/>
              <w:szCs w:val="18"/>
            </w:rPr>
            <w:t>DPVBi</w:t>
          </w:r>
          <w:r w:rsidR="00AE6E7E" w:rsidRPr="00A44954">
            <w:rPr>
              <w:rFonts w:ascii="Arial" w:hAnsi="Arial" w:cs="Arial"/>
              <w:sz w:val="18"/>
              <w:szCs w:val="18"/>
            </w:rPr>
            <w:t xml:space="preserve">, Phospholes </w:t>
          </w:r>
          <w:r w:rsidR="00AE6E7E" w:rsidRPr="00A44954">
            <w:rPr>
              <w:rFonts w:ascii="Arial" w:hAnsi="Arial" w:cs="Arial"/>
              <w:b/>
              <w:sz w:val="18"/>
              <w:szCs w:val="18"/>
            </w:rPr>
            <w:t>A</w:t>
          </w:r>
          <w:r w:rsidR="00AE6E7E" w:rsidRPr="00A44954">
            <w:rPr>
              <w:rFonts w:ascii="Arial" w:hAnsi="Arial" w:cs="Arial"/>
              <w:sz w:val="18"/>
              <w:szCs w:val="18"/>
            </w:rPr>
            <w:t xml:space="preserve"> and </w:t>
          </w:r>
          <w:r w:rsidR="00AE6E7E" w:rsidRPr="00A44954">
            <w:rPr>
              <w:rFonts w:ascii="Arial" w:hAnsi="Arial" w:cs="Arial"/>
              <w:b/>
              <w:sz w:val="18"/>
              <w:szCs w:val="18"/>
            </w:rPr>
            <w:t>B</w:t>
          </w:r>
          <w:r w:rsidR="00AE6E7E" w:rsidRPr="00A44954">
            <w:rPr>
              <w:rFonts w:ascii="Arial" w:hAnsi="Arial" w:cs="Arial"/>
              <w:sz w:val="18"/>
              <w:szCs w:val="18"/>
            </w:rPr>
            <w:t xml:space="preserve"> calculated at B3LYP/6-31+G(d,p) level of theory in dichloromethane solvent (isovalue=0.02).</w:t>
          </w:r>
          <w:r w:rsidR="008E68BB">
            <w:rPr>
              <w:rFonts w:ascii="Arial" w:hAnsi="Arial" w:cs="Arial"/>
              <w:sz w:val="18"/>
              <w:szCs w:val="18"/>
            </w:rPr>
            <w:t>......................................................................(16)</w:t>
          </w:r>
        </w:p>
        <w:p w:rsidR="004041B5" w:rsidRPr="00183DF2" w:rsidRDefault="00AE6E7E" w:rsidP="000A602D">
          <w:pPr>
            <w:rPr>
              <w:rFonts w:ascii="Arial" w:hAnsi="Arial" w:cs="Arial"/>
              <w:sz w:val="18"/>
              <w:szCs w:val="18"/>
            </w:rPr>
          </w:pPr>
          <w:r w:rsidRPr="00A44954">
            <w:rPr>
              <w:rFonts w:ascii="Arial" w:hAnsi="Arial" w:cs="Arial"/>
              <w:b/>
              <w:sz w:val="18"/>
              <w:szCs w:val="18"/>
            </w:rPr>
            <w:t>Figure S5.</w:t>
          </w:r>
          <w:r w:rsidRPr="00A44954">
            <w:rPr>
              <w:rFonts w:ascii="Arial" w:hAnsi="Arial" w:cs="Arial"/>
              <w:sz w:val="18"/>
              <w:szCs w:val="18"/>
            </w:rPr>
            <w:t xml:space="preserve"> Natural Transition Orbitals (Energies in eV) of </w:t>
          </w:r>
          <w:r w:rsidRPr="00A44954">
            <w:rPr>
              <w:rFonts w:ascii="Arial" w:hAnsi="Arial" w:cs="Arial"/>
              <w:b/>
              <w:sz w:val="18"/>
              <w:szCs w:val="18"/>
            </w:rPr>
            <w:t>DPVBi</w:t>
          </w:r>
          <w:r w:rsidRPr="00A44954">
            <w:rPr>
              <w:rFonts w:ascii="Arial" w:hAnsi="Arial" w:cs="Arial"/>
              <w:sz w:val="18"/>
              <w:szCs w:val="18"/>
            </w:rPr>
            <w:t xml:space="preserve">, Phospholes </w:t>
          </w:r>
          <w:r w:rsidRPr="00A44954">
            <w:rPr>
              <w:rFonts w:ascii="Arial" w:hAnsi="Arial" w:cs="Arial"/>
              <w:b/>
              <w:sz w:val="18"/>
              <w:szCs w:val="18"/>
            </w:rPr>
            <w:t>A</w:t>
          </w:r>
          <w:r w:rsidRPr="00A44954">
            <w:rPr>
              <w:rFonts w:ascii="Arial" w:hAnsi="Arial" w:cs="Arial"/>
              <w:sz w:val="18"/>
              <w:szCs w:val="18"/>
            </w:rPr>
            <w:t xml:space="preserve"> and </w:t>
          </w:r>
          <w:r w:rsidRPr="00A44954">
            <w:rPr>
              <w:rFonts w:ascii="Arial" w:hAnsi="Arial" w:cs="Arial"/>
              <w:b/>
              <w:sz w:val="18"/>
              <w:szCs w:val="18"/>
            </w:rPr>
            <w:t>B</w:t>
          </w:r>
          <w:r w:rsidRPr="00A44954">
            <w:rPr>
              <w:rFonts w:ascii="Arial" w:hAnsi="Arial" w:cs="Arial"/>
              <w:sz w:val="18"/>
              <w:szCs w:val="18"/>
            </w:rPr>
            <w:t xml:space="preserve"> calculated at CAM-B3LYP and M06-2X functionals  and 6-31+G(d,p) level of theory in dichloro</w:t>
          </w:r>
          <w:r w:rsidR="00CF0AA8" w:rsidRPr="00A44954">
            <w:rPr>
              <w:rFonts w:ascii="Arial" w:hAnsi="Arial" w:cs="Arial"/>
              <w:sz w:val="18"/>
              <w:szCs w:val="18"/>
            </w:rPr>
            <w:t>methane solvent (isovalue=0.02)</w:t>
          </w:r>
          <w:r w:rsidRPr="00A44954">
            <w:rPr>
              <w:rFonts w:ascii="Arial" w:hAnsi="Arial" w:cs="Arial"/>
              <w:sz w:val="18"/>
              <w:szCs w:val="18"/>
            </w:rPr>
            <w:t>.</w:t>
          </w:r>
          <w:r w:rsidR="005F1A18" w:rsidRPr="00A44954">
            <w:rPr>
              <w:rFonts w:ascii="Arial" w:hAnsi="Arial" w:cs="Arial"/>
              <w:sz w:val="18"/>
              <w:szCs w:val="18"/>
            </w:rPr>
            <w:fldChar w:fldCharType="end"/>
          </w:r>
          <w:r w:rsidR="008E68BB">
            <w:rPr>
              <w:rFonts w:ascii="Arial" w:hAnsi="Arial" w:cs="Arial"/>
              <w:sz w:val="18"/>
              <w:szCs w:val="18"/>
            </w:rPr>
            <w:t>....................(17)</w:t>
          </w:r>
        </w:p>
      </w:sdtContent>
    </w:sdt>
    <w:p w:rsidR="00BD19B8" w:rsidRPr="00183DF2" w:rsidRDefault="00BD19B8">
      <w:pPr>
        <w:rPr>
          <w:rFonts w:ascii="Arial" w:hAnsi="Arial" w:cs="Arial"/>
        </w:rPr>
      </w:pPr>
    </w:p>
    <w:p w:rsidR="00696168" w:rsidRPr="00183DF2" w:rsidRDefault="00696168">
      <w:pPr>
        <w:rPr>
          <w:rFonts w:ascii="Arial" w:hAnsi="Arial" w:cs="Arial"/>
        </w:rPr>
      </w:pPr>
    </w:p>
    <w:p w:rsidR="00696168" w:rsidRPr="00183DF2" w:rsidRDefault="00696168">
      <w:pPr>
        <w:rPr>
          <w:rFonts w:ascii="Arial" w:hAnsi="Arial" w:cs="Arial"/>
        </w:rPr>
      </w:pPr>
    </w:p>
    <w:p w:rsidR="00696168" w:rsidRDefault="00696168">
      <w:pPr>
        <w:rPr>
          <w:rFonts w:ascii="Arial" w:hAnsi="Arial" w:cs="Arial"/>
        </w:rPr>
      </w:pPr>
    </w:p>
    <w:p w:rsidR="009B297D" w:rsidRPr="00183DF2" w:rsidRDefault="009B297D">
      <w:pPr>
        <w:rPr>
          <w:rFonts w:ascii="Arial" w:hAnsi="Arial" w:cs="Arial"/>
        </w:rPr>
      </w:pPr>
    </w:p>
    <w:p w:rsidR="00696168" w:rsidRPr="00183DF2" w:rsidRDefault="00696168">
      <w:pPr>
        <w:rPr>
          <w:rFonts w:ascii="Arial" w:hAnsi="Arial" w:cs="Arial"/>
        </w:rPr>
      </w:pPr>
    </w:p>
    <w:p w:rsidR="00FE4E45" w:rsidRPr="00183DF2" w:rsidRDefault="00FE4E45" w:rsidP="00FE4E45">
      <w:pPr>
        <w:jc w:val="both"/>
        <w:rPr>
          <w:rFonts w:ascii="Arial" w:hAnsi="Arial" w:cs="Arial"/>
        </w:rPr>
      </w:pPr>
      <w:r w:rsidRPr="00183DF2">
        <w:rPr>
          <w:rFonts w:ascii="Arial" w:hAnsi="Arial" w:cs="Arial"/>
          <w:b/>
        </w:rPr>
        <w:lastRenderedPageBreak/>
        <w:t>Table S1</w:t>
      </w:r>
      <w:r w:rsidRPr="00183DF2">
        <w:rPr>
          <w:rFonts w:ascii="Arial" w:hAnsi="Arial" w:cs="Arial"/>
        </w:rPr>
        <w:t xml:space="preserve">. Selected bond lengths (A°), torsional angles (Ф, (°)) and dipole moments (Debye) of ground state (GS) and excited state (ES) geometries of </w:t>
      </w:r>
      <w:r w:rsidRPr="00183DF2">
        <w:rPr>
          <w:rFonts w:ascii="Arial" w:hAnsi="Arial" w:cs="Arial"/>
          <w:b/>
        </w:rPr>
        <w:t>DPVBi</w:t>
      </w:r>
      <w:r w:rsidRPr="00183DF2">
        <w:rPr>
          <w:rFonts w:ascii="Arial" w:hAnsi="Arial" w:cs="Arial"/>
        </w:rPr>
        <w:t xml:space="preserve">, Phospholes </w:t>
      </w:r>
      <w:r w:rsidRPr="00183DF2">
        <w:rPr>
          <w:rFonts w:ascii="Arial" w:hAnsi="Arial" w:cs="Arial"/>
          <w:b/>
        </w:rPr>
        <w:t>A</w:t>
      </w:r>
      <w:r w:rsidRPr="00183DF2">
        <w:rPr>
          <w:rFonts w:ascii="Arial" w:hAnsi="Arial" w:cs="Arial"/>
        </w:rPr>
        <w:t xml:space="preserve"> and </w:t>
      </w:r>
      <w:r w:rsidRPr="00183DF2">
        <w:rPr>
          <w:rFonts w:ascii="Arial" w:hAnsi="Arial" w:cs="Arial"/>
          <w:b/>
        </w:rPr>
        <w:t>B</w:t>
      </w:r>
      <w:r w:rsidRPr="00183DF2">
        <w:rPr>
          <w:rFonts w:ascii="Arial" w:hAnsi="Arial" w:cs="Arial"/>
        </w:rPr>
        <w:t xml:space="preserve"> at B3LYP/6-31+G(d,p) level in dichloromethane solvent in comparison with X-ray data.</w:t>
      </w:r>
    </w:p>
    <w:tbl>
      <w:tblPr>
        <w:tblStyle w:val="TableGrid"/>
        <w:tblpPr w:leftFromText="180" w:rightFromText="180" w:vertAnchor="page" w:horzAnchor="margin" w:tblpY="2801"/>
        <w:tblW w:w="10368" w:type="dxa"/>
        <w:tblLayout w:type="fixed"/>
        <w:tblLook w:val="06A0"/>
      </w:tblPr>
      <w:tblGrid>
        <w:gridCol w:w="918"/>
        <w:gridCol w:w="1350"/>
        <w:gridCol w:w="1260"/>
        <w:gridCol w:w="1260"/>
        <w:gridCol w:w="720"/>
        <w:gridCol w:w="810"/>
        <w:gridCol w:w="810"/>
        <w:gridCol w:w="810"/>
        <w:gridCol w:w="810"/>
        <w:gridCol w:w="810"/>
        <w:gridCol w:w="810"/>
      </w:tblGrid>
      <w:tr w:rsidR="00FE4E45" w:rsidRPr="00183DF2" w:rsidTr="00FE4E45">
        <w:tc>
          <w:tcPr>
            <w:tcW w:w="10368" w:type="dxa"/>
            <w:gridSpan w:val="11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object w:dxaOrig="7281" w:dyaOrig="36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6pt;height:89.3pt" o:ole="">
                  <v:imagedata r:id="rId7" o:title=""/>
                </v:shape>
                <o:OLEObject Type="Embed" ProgID="ChemDraw.Document.6.0" ShapeID="_x0000_i1025" DrawAspect="Content" ObjectID="_1555854568" r:id="rId8"/>
              </w:object>
            </w:r>
            <w:r w:rsidRPr="00183DF2">
              <w:rPr>
                <w:rFonts w:ascii="Arial" w:hAnsi="Arial" w:cs="Arial"/>
                <w:sz w:val="18"/>
                <w:szCs w:val="18"/>
              </w:rPr>
              <w:t xml:space="preserve">              </w:t>
            </w:r>
            <w:r w:rsidRPr="00183DF2">
              <w:rPr>
                <w:rFonts w:ascii="Arial" w:hAnsi="Arial" w:cs="Arial"/>
                <w:sz w:val="18"/>
                <w:szCs w:val="18"/>
              </w:rPr>
              <w:object w:dxaOrig="7952" w:dyaOrig="3748">
                <v:shape id="_x0000_i1026" type="#_x0000_t75" style="width:234.45pt;height:109.45pt" o:ole="">
                  <v:imagedata r:id="rId9" o:title=""/>
                </v:shape>
                <o:OLEObject Type="Embed" ProgID="ChemDraw.Document.6.0" ShapeID="_x0000_i1026" DrawAspect="Content" ObjectID="_1555854569" r:id="rId10"/>
              </w:object>
            </w:r>
          </w:p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DPVBi                                                                     Phospholes A and B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Bond</w:t>
            </w:r>
          </w:p>
        </w:tc>
        <w:tc>
          <w:tcPr>
            <w:tcW w:w="3870" w:type="dxa"/>
            <w:gridSpan w:val="3"/>
          </w:tcPr>
          <w:p w:rsidR="00FE4E45" w:rsidRPr="00183DF2" w:rsidRDefault="00FE4E45" w:rsidP="00FE4E45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DPVBi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Bond</w:t>
            </w:r>
          </w:p>
        </w:tc>
        <w:tc>
          <w:tcPr>
            <w:tcW w:w="2430" w:type="dxa"/>
            <w:gridSpan w:val="3"/>
          </w:tcPr>
          <w:p w:rsidR="00FE4E45" w:rsidRPr="00183DF2" w:rsidRDefault="00FE4E45" w:rsidP="00FE4E45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2430" w:type="dxa"/>
            <w:gridSpan w:val="3"/>
          </w:tcPr>
          <w:p w:rsidR="00FE4E45" w:rsidRPr="00183DF2" w:rsidRDefault="00FE4E45" w:rsidP="00FE4E45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5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GS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ES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Exp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a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GS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ES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Exp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GS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ES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Exp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b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1.483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1.438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1.481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P-S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1.993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2.025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1.953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1.995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2.028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1.953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2, 2’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1.407, 1.409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1.436, 1.435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1.387, 1.393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P-C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1.838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1.843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1.818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1.836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1.842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1.816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3, 3’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1.409, 1.408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1.435, 1.436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1.393, 1.387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P-C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1.839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1.815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1.814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1.843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1.814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1.820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4, 4’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1.392, 1.392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1.374, 1.375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1.373, 1.368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P-C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1.828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1.810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1.799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1.823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1.810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1.800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5, 5’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1.392, 1.392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1.375, 1.374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1.368, 1.373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3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1.369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1.358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1.436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1.361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6, 6’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1.410, 1.410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1.433, 1.433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1.393, 1.383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3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1.489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1.409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1.479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1.491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1.409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1.491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7, 7’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1.410, 1.410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1.433, 1.433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1.383, 1.393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4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1.362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1.440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1.355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1.359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1.440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1.350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8, 8’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1.470, 1.471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1.426, 1.426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1.465, 1.465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2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1.448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1.418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1.446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1.416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1.452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9, 9’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1.360, 1.360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1.400, 1.400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1.352, 1.352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5</w:t>
            </w:r>
            <w:r w:rsidRPr="00183DF2">
              <w:rPr>
                <w:rFonts w:ascii="Arial" w:hAnsi="Arial" w:cs="Arial"/>
                <w:b/>
                <w:sz w:val="18"/>
                <w:szCs w:val="18"/>
              </w:rPr>
              <w:t>-C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1.476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1.479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1.48</w:t>
            </w:r>
            <w:r w:rsidR="0008487D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1.435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1.481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10, 10’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1.491, 1.491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1.470, 1.470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1.482, 1.482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11, 11’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1.495, 1.495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1.478, 1.478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1.484, 1.484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Ф</w:t>
            </w:r>
            <w:r w:rsidRPr="00183DF2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-33.6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-3.0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tabs>
                <w:tab w:val="left" w:pos="345"/>
                <w:tab w:val="center" w:pos="522"/>
              </w:tabs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0.8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Ф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-5.4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17.7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-5.4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-11.2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1.2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Ф</w:t>
            </w:r>
            <w:r w:rsidRPr="00183DF2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3.3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b/>
                <w:sz w:val="18"/>
                <w:szCs w:val="18"/>
              </w:rPr>
              <w:t>Ф</w:t>
            </w:r>
            <w:r w:rsidRPr="00183DF2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20.4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52.4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64.1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62</w:t>
            </w: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Ф</w:t>
            </w:r>
            <w:r w:rsidRPr="00183DF2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35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-8.4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3DF2">
              <w:rPr>
                <w:rFonts w:ascii="Arial" w:hAnsi="Arial" w:cs="Arial"/>
                <w:color w:val="000000"/>
                <w:sz w:val="18"/>
                <w:szCs w:val="18"/>
              </w:rPr>
              <w:t>-19.6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-3.3</w:t>
            </w: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FE4E45" w:rsidRPr="00183DF2" w:rsidTr="00FE4E45">
        <w:tc>
          <w:tcPr>
            <w:tcW w:w="918" w:type="dxa"/>
          </w:tcPr>
          <w:p w:rsidR="00FE4E45" w:rsidRPr="00183DF2" w:rsidRDefault="00FE4E45" w:rsidP="00FE4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Dipole moment</w:t>
            </w:r>
          </w:p>
          <w:p w:rsidR="00FE4E45" w:rsidRPr="00183DF2" w:rsidRDefault="00FE4E45" w:rsidP="00FE4E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5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0.21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0.04</w:t>
            </w:r>
          </w:p>
        </w:tc>
        <w:tc>
          <w:tcPr>
            <w:tcW w:w="126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6.45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6.22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8.02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</w:rPr>
              <w:t>7.87</w:t>
            </w:r>
          </w:p>
        </w:tc>
        <w:tc>
          <w:tcPr>
            <w:tcW w:w="810" w:type="dxa"/>
          </w:tcPr>
          <w:p w:rsidR="00FE4E45" w:rsidRPr="00183DF2" w:rsidRDefault="00FE4E45" w:rsidP="00FE4E45">
            <w:pPr>
              <w:spacing w:line="48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FE4E45" w:rsidRPr="00183DF2" w:rsidTr="00FE4E45">
        <w:tc>
          <w:tcPr>
            <w:tcW w:w="10368" w:type="dxa"/>
            <w:gridSpan w:val="11"/>
          </w:tcPr>
          <w:p w:rsidR="00FE4E45" w:rsidRPr="00183DF2" w:rsidRDefault="00FE4E45" w:rsidP="006A5191">
            <w:pPr>
              <w:pStyle w:val="ListParagraph"/>
              <w:spacing w:line="48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83DF2"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  <w:r w:rsidRPr="00183DF2">
              <w:rPr>
                <w:rFonts w:ascii="Arial" w:hAnsi="Arial" w:cs="Arial"/>
                <w:sz w:val="18"/>
                <w:szCs w:val="18"/>
              </w:rPr>
              <w:t>See ref no.6</w:t>
            </w:r>
            <w:r w:rsidR="006A5191">
              <w:rPr>
                <w:rFonts w:ascii="Arial" w:hAnsi="Arial" w:cs="Arial"/>
                <w:sz w:val="18"/>
                <w:szCs w:val="18"/>
              </w:rPr>
              <w:t>6</w:t>
            </w:r>
            <w:r w:rsidRPr="00183DF2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83DF2"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  <w:r w:rsidRPr="00183DF2">
              <w:rPr>
                <w:rFonts w:ascii="Arial" w:hAnsi="Arial" w:cs="Arial"/>
                <w:sz w:val="18"/>
                <w:szCs w:val="18"/>
              </w:rPr>
              <w:t xml:space="preserve">See ref no. </w:t>
            </w:r>
            <w:r w:rsidR="000F334C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</w:tbl>
    <w:p w:rsidR="00183DF2" w:rsidRDefault="00183DF2" w:rsidP="003B5C2B">
      <w:pPr>
        <w:spacing w:after="0" w:line="240" w:lineRule="auto"/>
        <w:jc w:val="both"/>
        <w:rPr>
          <w:rFonts w:ascii="Arial" w:hAnsi="Arial" w:cs="Arial"/>
          <w:b/>
        </w:rPr>
      </w:pPr>
    </w:p>
    <w:p w:rsidR="003B5C2B" w:rsidRPr="00183DF2" w:rsidRDefault="003B5C2B" w:rsidP="003B5C2B">
      <w:pPr>
        <w:spacing w:after="0" w:line="240" w:lineRule="auto"/>
        <w:jc w:val="both"/>
        <w:rPr>
          <w:rFonts w:ascii="Arial" w:hAnsi="Arial" w:cs="Arial"/>
        </w:rPr>
      </w:pPr>
      <w:r w:rsidRPr="00183DF2">
        <w:rPr>
          <w:rFonts w:ascii="Arial" w:hAnsi="Arial" w:cs="Arial"/>
          <w:b/>
        </w:rPr>
        <w:lastRenderedPageBreak/>
        <w:t xml:space="preserve">Figure S1. </w:t>
      </w:r>
      <w:r w:rsidRPr="00183DF2">
        <w:rPr>
          <w:rFonts w:ascii="Arial" w:hAnsi="Arial" w:cs="Arial"/>
        </w:rPr>
        <w:t xml:space="preserve">Frontier molecular Orbitals (Energies in eV) of homodimers </w:t>
      </w:r>
      <w:r w:rsidRPr="00183DF2">
        <w:rPr>
          <w:rFonts w:ascii="Arial" w:hAnsi="Arial" w:cs="Arial"/>
          <w:b/>
        </w:rPr>
        <w:t>DPVBi</w:t>
      </w:r>
      <w:r w:rsidRPr="00183DF2">
        <w:rPr>
          <w:rFonts w:ascii="Arial" w:hAnsi="Arial" w:cs="Arial"/>
        </w:rPr>
        <w:t xml:space="preserve">, </w:t>
      </w:r>
      <w:r w:rsidRPr="00183DF2">
        <w:rPr>
          <w:rFonts w:ascii="Arial" w:hAnsi="Arial" w:cs="Arial"/>
          <w:b/>
        </w:rPr>
        <w:t>A</w:t>
      </w:r>
      <w:r w:rsidRPr="00183DF2">
        <w:rPr>
          <w:rFonts w:ascii="Arial" w:hAnsi="Arial" w:cs="Arial"/>
        </w:rPr>
        <w:t xml:space="preserve"> and </w:t>
      </w:r>
      <w:r w:rsidRPr="00183DF2">
        <w:rPr>
          <w:rFonts w:ascii="Arial" w:hAnsi="Arial" w:cs="Arial"/>
          <w:b/>
        </w:rPr>
        <w:t>B</w:t>
      </w:r>
      <w:r w:rsidRPr="00183DF2">
        <w:rPr>
          <w:rFonts w:ascii="Arial" w:hAnsi="Arial" w:cs="Arial"/>
        </w:rPr>
        <w:t xml:space="preserve"> calculated at B3LYP/6-31+g(d,p) level of theory in gas phase (isovalue=0.02).</w:t>
      </w:r>
    </w:p>
    <w:p w:rsidR="004E5B4F" w:rsidRPr="00183DF2" w:rsidRDefault="004E5B4F" w:rsidP="003B5C2B">
      <w:pPr>
        <w:spacing w:after="0" w:line="240" w:lineRule="auto"/>
        <w:jc w:val="both"/>
        <w:rPr>
          <w:rFonts w:ascii="Arial" w:hAnsi="Arial" w:cs="Arial"/>
        </w:rPr>
      </w:pPr>
    </w:p>
    <w:p w:rsidR="003B5C2B" w:rsidRPr="00183DF2" w:rsidRDefault="003B5C2B" w:rsidP="003B5C2B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-252" w:type="dxa"/>
        <w:tblLayout w:type="fixed"/>
        <w:tblLook w:val="04A0"/>
      </w:tblPr>
      <w:tblGrid>
        <w:gridCol w:w="720"/>
        <w:gridCol w:w="2053"/>
        <w:gridCol w:w="2269"/>
        <w:gridCol w:w="2250"/>
        <w:gridCol w:w="2536"/>
      </w:tblGrid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HOMO-1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tabs>
                <w:tab w:val="left" w:pos="-450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tabs>
                <w:tab w:val="left" w:pos="-450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LUMO+1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DD1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08432" cy="944298"/>
                  <wp:effectExtent l="19050" t="0" r="1218" b="0"/>
                  <wp:docPr id="9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32" cy="94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-5.4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8777" cy="944298"/>
                  <wp:effectExtent l="19050" t="0" r="0" b="0"/>
                  <wp:docPr id="9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77" cy="94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-5.37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75577" cy="944298"/>
                  <wp:effectExtent l="19050" t="0" r="0" b="0"/>
                  <wp:docPr id="10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77" cy="94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-1.87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3365" cy="944298"/>
                  <wp:effectExtent l="19050" t="0" r="0" b="0"/>
                  <wp:docPr id="10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65" cy="94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-1.84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DD2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17106"/>
                  <wp:effectExtent l="19050" t="0" r="0" b="0"/>
                  <wp:docPr id="10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1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-5.36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09922"/>
                  <wp:effectExtent l="19050" t="0" r="0" b="0"/>
                  <wp:docPr id="10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0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-5.36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01542"/>
                  <wp:effectExtent l="19050" t="0" r="0" b="0"/>
                  <wp:docPr id="10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0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-1.84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28483"/>
                  <wp:effectExtent l="19050" t="0" r="0" b="0"/>
                  <wp:docPr id="10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2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-1.82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DD3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64364"/>
                  <wp:effectExtent l="19050" t="0" r="0" b="0"/>
                  <wp:docPr id="10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6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-5.38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64956"/>
                  <wp:effectExtent l="19050" t="0" r="0" b="0"/>
                  <wp:docPr id="10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6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-5.37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09418"/>
                  <wp:effectExtent l="19050" t="0" r="0" b="0"/>
                  <wp:docPr id="10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0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-1.85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46150"/>
                  <wp:effectExtent l="19050" t="0" r="0" b="0"/>
                  <wp:docPr id="10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-1.83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DD4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164634" cy="467102"/>
                  <wp:effectExtent l="19050" t="0" r="0" b="0"/>
                  <wp:docPr id="10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467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-5.39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164634" cy="468753"/>
                  <wp:effectExtent l="19050" t="0" r="0" b="0"/>
                  <wp:docPr id="10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46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-5.38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164634" cy="456473"/>
                  <wp:effectExtent l="19050" t="0" r="0" b="0"/>
                  <wp:docPr id="10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45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-1.86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1164634" cy="472354"/>
                  <wp:effectExtent l="19050" t="0" r="0" b="0"/>
                  <wp:docPr id="10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47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-1.85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AA1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909051"/>
                  <wp:effectExtent l="19050" t="0" r="0" b="0"/>
                  <wp:docPr id="10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909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-5.48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937698"/>
                  <wp:effectExtent l="19050" t="0" r="0" b="0"/>
                  <wp:docPr id="10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93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-5.21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909617"/>
                  <wp:effectExtent l="19050" t="0" r="0" b="0"/>
                  <wp:docPr id="10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90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-2.25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914038"/>
                  <wp:effectExtent l="19050" t="0" r="0" b="0"/>
                  <wp:docPr id="10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91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-2.02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AA2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62846"/>
                  <wp:effectExtent l="19050" t="0" r="0" b="0"/>
                  <wp:docPr id="10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6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-5.47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52030"/>
                  <wp:effectExtent l="19050" t="0" r="0" b="0"/>
                  <wp:docPr id="10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5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-5.32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46782"/>
                  <wp:effectExtent l="19050" t="0" r="0" b="0"/>
                  <wp:docPr id="10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4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-2.22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53181"/>
                  <wp:effectExtent l="19050" t="0" r="0" b="0"/>
                  <wp:docPr id="10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5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-2.11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AA3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66206"/>
                  <wp:effectExtent l="19050" t="0" r="0" b="0"/>
                  <wp:docPr id="10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6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-5.55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32307"/>
                  <wp:effectExtent l="19050" t="0" r="0" b="0"/>
                  <wp:docPr id="10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32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-5.29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91835"/>
                  <wp:effectExtent l="19050" t="0" r="0" b="0"/>
                  <wp:docPr id="8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-2.33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79869"/>
                  <wp:effectExtent l="19050" t="0" r="0" b="0"/>
                  <wp:docPr id="8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7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-2.06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lastRenderedPageBreak/>
              <w:t>AA4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43925"/>
                  <wp:effectExtent l="19050" t="0" r="0" b="0"/>
                  <wp:docPr id="8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4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-5.59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76422"/>
                  <wp:effectExtent l="19050" t="0" r="0" b="0"/>
                  <wp:docPr id="8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7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-5.23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45663"/>
                  <wp:effectExtent l="19050" t="0" r="0" b="0"/>
                  <wp:docPr id="8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4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-2.38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54843"/>
                  <wp:effectExtent l="19050" t="0" r="0" b="0"/>
                  <wp:docPr id="8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5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-1.97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AA5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40274"/>
                  <wp:effectExtent l="19050" t="0" r="0" b="0"/>
                  <wp:docPr id="8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-5.41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44873"/>
                  <wp:effectExtent l="19050" t="0" r="0" b="0"/>
                  <wp:docPr id="8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4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-5.34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43892"/>
                  <wp:effectExtent l="19050" t="0" r="0" b="0"/>
                  <wp:docPr id="8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4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-2.16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832398"/>
                  <wp:effectExtent l="19050" t="0" r="0" b="0"/>
                  <wp:docPr id="8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83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-2.14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BB1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445161"/>
                  <wp:effectExtent l="19050" t="0" r="0" b="0"/>
                  <wp:docPr id="8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44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-5.49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483497"/>
                  <wp:effectExtent l="19050" t="0" r="0" b="0"/>
                  <wp:docPr id="8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48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-5.44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82421" cy="521494"/>
                  <wp:effectExtent l="19050" t="0" r="0" b="0"/>
                  <wp:docPr id="8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04" cy="52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05641" cy="482803"/>
                  <wp:effectExtent l="19050" t="0" r="4059" b="0"/>
                  <wp:docPr id="8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68" cy="48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-2.07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BB2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9811" cy="944298"/>
                  <wp:effectExtent l="19050" t="0" r="0" b="0"/>
                  <wp:docPr id="8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11" cy="94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-5.32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27938" cy="944298"/>
                  <wp:effectExtent l="19050" t="0" r="762" b="0"/>
                  <wp:docPr id="8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38" cy="94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-5.26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4652" cy="944298"/>
                  <wp:effectExtent l="19050" t="0" r="0" b="0"/>
                  <wp:docPr id="8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52" cy="94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-2.01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2122" cy="1027486"/>
                  <wp:effectExtent l="19050" t="0" r="1828" b="0"/>
                  <wp:docPr id="8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79" cy="102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-1.96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BB3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41958"/>
                  <wp:effectExtent l="19050" t="0" r="0" b="0"/>
                  <wp:docPr id="8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4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-5.31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24534" cy="582343"/>
                  <wp:effectExtent l="19050" t="0" r="0" b="0"/>
                  <wp:docPr id="8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87" cy="58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-5.11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83056" cy="578258"/>
                  <wp:effectExtent l="19050" t="0" r="0" b="0"/>
                  <wp:docPr id="8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540" cy="57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-1.97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48893" cy="565448"/>
                  <wp:effectExtent l="19050" t="0" r="3657" b="0"/>
                  <wp:docPr id="8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98" cy="564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-1.94</w:t>
            </w:r>
          </w:p>
        </w:tc>
      </w:tr>
      <w:tr w:rsidR="003B5C2B" w:rsidRPr="00183DF2" w:rsidTr="00FE4E45">
        <w:tc>
          <w:tcPr>
            <w:tcW w:w="72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BB4</w:t>
            </w:r>
          </w:p>
        </w:tc>
        <w:tc>
          <w:tcPr>
            <w:tcW w:w="2053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1382" cy="476084"/>
                  <wp:effectExtent l="19050" t="0" r="0" b="0"/>
                  <wp:docPr id="8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65" cy="47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-5.26</w:t>
            </w:r>
          </w:p>
        </w:tc>
        <w:tc>
          <w:tcPr>
            <w:tcW w:w="226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90371" cy="520713"/>
                  <wp:effectExtent l="19050" t="0" r="5029" b="0"/>
                  <wp:docPr id="8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32" cy="52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-5.18</w:t>
            </w:r>
          </w:p>
        </w:tc>
        <w:tc>
          <w:tcPr>
            <w:tcW w:w="2250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83056" cy="517300"/>
                  <wp:effectExtent l="19050" t="0" r="0" b="0"/>
                  <wp:docPr id="8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43" cy="518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-1.97</w:t>
            </w:r>
          </w:p>
        </w:tc>
        <w:tc>
          <w:tcPr>
            <w:tcW w:w="253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65936" cy="587669"/>
                  <wp:effectExtent l="19050" t="0" r="914" b="0"/>
                  <wp:docPr id="8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02" cy="586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-1.95</w:t>
            </w:r>
          </w:p>
        </w:tc>
      </w:tr>
    </w:tbl>
    <w:p w:rsidR="003B5C2B" w:rsidRDefault="003B5C2B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3B5C2B" w:rsidRPr="00183DF2" w:rsidRDefault="003B5C2B" w:rsidP="00F052FB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183DF2">
        <w:rPr>
          <w:rFonts w:ascii="Arial" w:hAnsi="Arial" w:cs="Arial"/>
          <w:b/>
          <w:szCs w:val="24"/>
        </w:rPr>
        <w:lastRenderedPageBreak/>
        <w:t xml:space="preserve">Figure S2. </w:t>
      </w:r>
      <w:r w:rsidRPr="00183DF2">
        <w:rPr>
          <w:rFonts w:ascii="Arial" w:hAnsi="Arial" w:cs="Arial"/>
          <w:szCs w:val="24"/>
        </w:rPr>
        <w:t xml:space="preserve">Frontier molecular Orbitals (Energies in eV) of heterodimers </w:t>
      </w:r>
      <w:r w:rsidRPr="00A44954">
        <w:rPr>
          <w:rFonts w:ascii="Arial" w:hAnsi="Arial" w:cs="Arial"/>
          <w:b/>
          <w:szCs w:val="24"/>
        </w:rPr>
        <w:t>DPVBi-A</w:t>
      </w:r>
      <w:r w:rsidRPr="00183DF2">
        <w:rPr>
          <w:rFonts w:ascii="Arial" w:hAnsi="Arial" w:cs="Arial"/>
          <w:szCs w:val="24"/>
        </w:rPr>
        <w:t>(</w:t>
      </w:r>
      <w:r w:rsidRPr="00183DF2">
        <w:rPr>
          <w:rFonts w:ascii="Arial" w:hAnsi="Arial" w:cs="Arial"/>
          <w:b/>
          <w:szCs w:val="24"/>
        </w:rPr>
        <w:t>DA</w:t>
      </w:r>
      <w:r w:rsidRPr="00183DF2">
        <w:rPr>
          <w:rFonts w:ascii="Arial" w:hAnsi="Arial" w:cs="Arial"/>
          <w:szCs w:val="24"/>
        </w:rPr>
        <w:t>) and</w:t>
      </w:r>
      <w:r w:rsidRPr="00183DF2">
        <w:rPr>
          <w:rFonts w:ascii="Arial" w:hAnsi="Arial" w:cs="Arial"/>
          <w:b/>
          <w:szCs w:val="24"/>
        </w:rPr>
        <w:t xml:space="preserve"> </w:t>
      </w:r>
      <w:r w:rsidRPr="00A44954">
        <w:rPr>
          <w:rFonts w:ascii="Arial" w:hAnsi="Arial" w:cs="Arial"/>
          <w:b/>
          <w:szCs w:val="24"/>
        </w:rPr>
        <w:t>DPVBi-B</w:t>
      </w:r>
      <w:r w:rsidRPr="00183DF2">
        <w:rPr>
          <w:rFonts w:ascii="Arial" w:hAnsi="Arial" w:cs="Arial"/>
          <w:szCs w:val="24"/>
        </w:rPr>
        <w:t>(</w:t>
      </w:r>
      <w:r w:rsidRPr="00183DF2">
        <w:rPr>
          <w:rFonts w:ascii="Arial" w:hAnsi="Arial" w:cs="Arial"/>
          <w:b/>
          <w:szCs w:val="24"/>
        </w:rPr>
        <w:t>DB</w:t>
      </w:r>
      <w:r w:rsidRPr="00183DF2">
        <w:rPr>
          <w:rFonts w:ascii="Arial" w:hAnsi="Arial" w:cs="Arial"/>
          <w:szCs w:val="24"/>
        </w:rPr>
        <w:t xml:space="preserve">) calculated at B3LYP/6-31+G(d,p)//B97D/6-31G(d) level of theory </w:t>
      </w:r>
      <w:r w:rsidRPr="00183DF2">
        <w:rPr>
          <w:rFonts w:ascii="Arial" w:hAnsi="Arial" w:cs="Arial"/>
        </w:rPr>
        <w:t>(isovalue=0.02)</w:t>
      </w:r>
      <w:r w:rsidRPr="00183DF2">
        <w:rPr>
          <w:rFonts w:ascii="Arial" w:hAnsi="Arial" w:cs="Arial"/>
          <w:szCs w:val="24"/>
        </w:rPr>
        <w:t>.</w:t>
      </w:r>
    </w:p>
    <w:p w:rsidR="003B5C2B" w:rsidRPr="00183DF2" w:rsidRDefault="003B5C2B" w:rsidP="003B5C2B">
      <w:pPr>
        <w:spacing w:after="0" w:line="240" w:lineRule="auto"/>
        <w:jc w:val="both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Ind w:w="-612" w:type="dxa"/>
        <w:tblLook w:val="04A0"/>
      </w:tblPr>
      <w:tblGrid>
        <w:gridCol w:w="861"/>
        <w:gridCol w:w="2316"/>
        <w:gridCol w:w="2349"/>
        <w:gridCol w:w="2316"/>
        <w:gridCol w:w="2346"/>
      </w:tblGrid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HOMO-1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tabs>
                <w:tab w:val="left" w:pos="-450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tabs>
                <w:tab w:val="left" w:pos="-450"/>
              </w:tabs>
              <w:spacing w:before="24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LUMO+1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8834" cy="743641"/>
                  <wp:effectExtent l="19050" t="0" r="0" b="0"/>
                  <wp:docPr id="8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34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-5.35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8255" cy="743641"/>
                  <wp:effectExtent l="19050" t="0" r="0" b="0"/>
                  <wp:docPr id="4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55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-5.33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2876" cy="743641"/>
                  <wp:effectExtent l="19050" t="0" r="1074" b="0"/>
                  <wp:docPr id="4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76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-2.37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3858" cy="743641"/>
                  <wp:effectExtent l="19050" t="0" r="1992" b="0"/>
                  <wp:docPr id="4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58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-2.02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DA2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1382" cy="838288"/>
                  <wp:effectExtent l="19050" t="0" r="0" b="0"/>
                  <wp:docPr id="4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04" cy="839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-5.41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6012" cy="842958"/>
                  <wp:effectExtent l="19050" t="0" r="0" b="0"/>
                  <wp:docPr id="4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39" cy="84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-5.25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1487" cy="822425"/>
                  <wp:effectExtent l="19050" t="0" r="2463" b="0"/>
                  <wp:docPr id="4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27" cy="82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-2.43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6012" cy="887858"/>
                  <wp:effectExtent l="19050" t="0" r="0" b="0"/>
                  <wp:docPr id="4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64" cy="888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-1.96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DA3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4124" cy="743641"/>
                  <wp:effectExtent l="19050" t="0" r="7926" b="0"/>
                  <wp:docPr id="4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24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-5.35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2056" cy="743641"/>
                  <wp:effectExtent l="19050" t="0" r="1894" b="0"/>
                  <wp:docPr id="4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56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-5.31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26192"/>
                  <wp:effectExtent l="19050" t="0" r="0" b="0"/>
                  <wp:docPr id="4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2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-2.39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50620" cy="804398"/>
                  <wp:effectExtent l="19050" t="0" r="6680" b="0"/>
                  <wp:docPr id="4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66" cy="806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-1.96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DA4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24534" cy="710121"/>
                  <wp:effectExtent l="19050" t="0" r="0" b="0"/>
                  <wp:docPr id="4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74" cy="71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-5.25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97686" cy="674503"/>
                  <wp:effectExtent l="19050" t="0" r="0" b="0"/>
                  <wp:docPr id="49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52" cy="67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-5.16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75741" cy="710510"/>
                  <wp:effectExtent l="19050" t="0" r="609" b="0"/>
                  <wp:docPr id="4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32" cy="70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-2.45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4366" cy="709212"/>
                  <wp:effectExtent l="19050" t="0" r="0" b="0"/>
                  <wp:docPr id="4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24" cy="70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-1.97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DA5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86287"/>
                  <wp:effectExtent l="19050" t="0" r="0" b="0"/>
                  <wp:docPr id="4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8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-5.36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58548"/>
                  <wp:effectExtent l="19050" t="0" r="0" b="0"/>
                  <wp:docPr id="4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5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-5.32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70997"/>
                  <wp:effectExtent l="19050" t="0" r="0" b="0"/>
                  <wp:docPr id="4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7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-2.46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63640"/>
                  <wp:effectExtent l="19050" t="0" r="0" b="0"/>
                  <wp:docPr id="4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6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-2.01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DA6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15502"/>
                  <wp:effectExtent l="19050" t="0" r="0" b="0"/>
                  <wp:docPr id="5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1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-5.43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84948"/>
                  <wp:effectExtent l="19050" t="0" r="0" b="0"/>
                  <wp:docPr id="5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8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03188"/>
                  <wp:effectExtent l="19050" t="0" r="0" b="0"/>
                  <wp:docPr id="5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03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-2.32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27692"/>
                  <wp:effectExtent l="19050" t="0" r="0" b="0"/>
                  <wp:docPr id="5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2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-2.11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DA7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24534" cy="724490"/>
                  <wp:effectExtent l="19050" t="0" r="0" b="0"/>
                  <wp:docPr id="5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65" cy="72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-5.42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2316" cy="690061"/>
                  <wp:effectExtent l="19050" t="0" r="2134" b="0"/>
                  <wp:docPr id="5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65" cy="68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-5.34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2316" cy="727514"/>
                  <wp:effectExtent l="19050" t="0" r="2134" b="0"/>
                  <wp:docPr id="5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00" cy="72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-2.35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0423" cy="614477"/>
                  <wp:effectExtent l="19050" t="0" r="4027" b="0"/>
                  <wp:docPr id="5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73" cy="61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-2.11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DA8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04807"/>
                  <wp:effectExtent l="19050" t="0" r="0" b="0"/>
                  <wp:docPr id="5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0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-5.43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0411" cy="558831"/>
                  <wp:effectExtent l="19050" t="0" r="4039" b="0"/>
                  <wp:docPr id="5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62" cy="55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-5.26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0411" cy="549863"/>
                  <wp:effectExtent l="19050" t="0" r="4039" b="0"/>
                  <wp:docPr id="5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62" cy="54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-2.48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8506" cy="555695"/>
                  <wp:effectExtent l="19050" t="0" r="5944" b="0"/>
                  <wp:docPr id="5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60" cy="55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-2.04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lastRenderedPageBreak/>
              <w:t>DA9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68779" cy="743641"/>
                  <wp:effectExtent l="19050" t="0" r="0" b="0"/>
                  <wp:docPr id="10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9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-5.33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4390" cy="743641"/>
                  <wp:effectExtent l="19050" t="0" r="0" b="0"/>
                  <wp:docPr id="10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90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-5.19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21576"/>
                  <wp:effectExtent l="19050" t="0" r="0" b="0"/>
                  <wp:docPr id="10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2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-2.43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5291" cy="743641"/>
                  <wp:effectExtent l="19050" t="0" r="0" b="0"/>
                  <wp:docPr id="10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91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-2.1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DA10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73390"/>
                  <wp:effectExtent l="19050" t="0" r="0" b="0"/>
                  <wp:docPr id="10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-5.37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6601" cy="743023"/>
                  <wp:effectExtent l="19050" t="0" r="7849" b="0"/>
                  <wp:docPr id="10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57" cy="74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-5.29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43404"/>
                  <wp:effectExtent l="19050" t="0" r="0" b="0"/>
                  <wp:docPr id="10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4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-2.41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63864"/>
                  <wp:effectExtent l="19050" t="0" r="0" b="0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6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-1.98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DA11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3446" cy="460858"/>
                  <wp:effectExtent l="19050" t="0" r="1004" b="0"/>
                  <wp:docPr id="10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93" cy="46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-5.41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8506" cy="461919"/>
                  <wp:effectExtent l="19050" t="0" r="5944" b="0"/>
                  <wp:docPr id="10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30" cy="46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-5.36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0411" cy="463757"/>
                  <wp:effectExtent l="19050" t="0" r="4039" b="0"/>
                  <wp:docPr id="10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56" cy="46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-2.44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8506" cy="469739"/>
                  <wp:effectExtent l="19050" t="0" r="5944" b="0"/>
                  <wp:docPr id="10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33" cy="47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-2.06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DA12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1110" cy="764594"/>
                  <wp:effectExtent l="19050" t="0" r="0" b="0"/>
                  <wp:docPr id="10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620" cy="76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-5.36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4696" cy="717951"/>
                  <wp:effectExtent l="19050" t="0" r="0" b="0"/>
                  <wp:docPr id="10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54" cy="71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8506" cy="789903"/>
                  <wp:effectExtent l="19050" t="0" r="5944" b="0"/>
                  <wp:docPr id="10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84" cy="79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-2.47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6601" cy="724587"/>
                  <wp:effectExtent l="19050" t="0" r="7849" b="0"/>
                  <wp:docPr id="10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06" cy="726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-2.02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DA13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8317" cy="743641"/>
                  <wp:effectExtent l="19050" t="0" r="0" b="0"/>
                  <wp:docPr id="104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17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-5.39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23307"/>
                  <wp:effectExtent l="19050" t="0" r="0" b="0"/>
                  <wp:docPr id="10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2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-5.28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18519"/>
                  <wp:effectExtent l="19050" t="0" r="0" b="0"/>
                  <wp:docPr id="10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1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-2.5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09004"/>
                  <wp:effectExtent l="19050" t="0" r="0" b="0"/>
                  <wp:docPr id="10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0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-1.99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DA14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29597"/>
                  <wp:effectExtent l="19050" t="0" r="0" b="0"/>
                  <wp:docPr id="10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2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-5.36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38558"/>
                  <wp:effectExtent l="19050" t="0" r="0" b="0"/>
                  <wp:docPr id="10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3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71482" cy="743641"/>
                  <wp:effectExtent l="19050" t="0" r="0" b="0"/>
                  <wp:docPr id="10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82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-2.47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69620"/>
                  <wp:effectExtent l="19050" t="0" r="0" b="0"/>
                  <wp:docPr id="10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-2.02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DA15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1880" cy="743641"/>
                  <wp:effectExtent l="19050" t="0" r="170" b="0"/>
                  <wp:docPr id="104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80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-5.32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16452"/>
                  <wp:effectExtent l="19050" t="0" r="0" b="0"/>
                  <wp:docPr id="10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1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-5.23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11942" cy="743641"/>
                  <wp:effectExtent l="19050" t="0" r="0" b="0"/>
                  <wp:docPr id="10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42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-2.46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6525" cy="743641"/>
                  <wp:effectExtent l="19050" t="0" r="0" b="0"/>
                  <wp:docPr id="10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25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-1.96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DA16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1110" cy="650926"/>
                  <wp:effectExtent l="19050" t="0" r="0" b="0"/>
                  <wp:docPr id="105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07" cy="65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-5.44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5001" cy="679916"/>
                  <wp:effectExtent l="19050" t="0" r="9449" b="0"/>
                  <wp:docPr id="10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67" cy="68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8426" cy="638196"/>
                  <wp:effectExtent l="19050" t="0" r="7924" b="0"/>
                  <wp:docPr id="10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69" cy="63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-2.34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26947" cy="690764"/>
                  <wp:effectExtent l="19050" t="0" r="6553" b="0"/>
                  <wp:docPr id="10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379" cy="68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-2.08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DA17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12965"/>
                  <wp:effectExtent l="19050" t="0" r="0" b="0"/>
                  <wp:docPr id="105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1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-5.48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18413"/>
                  <wp:effectExtent l="19050" t="0" r="0" b="0"/>
                  <wp:docPr id="10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1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-5.24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14447"/>
                  <wp:effectExtent l="19050" t="0" r="0" b="0"/>
                  <wp:docPr id="105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1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-2.37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16839"/>
                  <wp:effectExtent l="19050" t="0" r="0" b="0"/>
                  <wp:docPr id="10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1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-2.24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lastRenderedPageBreak/>
              <w:t>DA18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571789"/>
                  <wp:effectExtent l="19050" t="0" r="0" b="0"/>
                  <wp:docPr id="10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57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-5.41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53794" cy="612170"/>
                  <wp:effectExtent l="19050" t="0" r="3506" b="0"/>
                  <wp:docPr id="10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312" cy="61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-5.35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8121" cy="598812"/>
                  <wp:effectExtent l="19050" t="0" r="8229" b="0"/>
                  <wp:docPr id="10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37" cy="600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-2.38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75740" cy="625834"/>
                  <wp:effectExtent l="19050" t="0" r="610" b="0"/>
                  <wp:docPr id="10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01" cy="62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-2.02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DA19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32034"/>
                  <wp:effectExtent l="19050" t="0" r="0" b="0"/>
                  <wp:docPr id="10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3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-5.44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6012" cy="774116"/>
                  <wp:effectExtent l="19050" t="0" r="0" b="0"/>
                  <wp:docPr id="10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87" cy="775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-5.32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05002" cy="826102"/>
                  <wp:effectExtent l="19050" t="0" r="9448" b="0"/>
                  <wp:docPr id="106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59" cy="82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-2.46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31849" cy="796379"/>
                  <wp:effectExtent l="19050" t="0" r="6401" b="0"/>
                  <wp:docPr id="10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62" cy="79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-2.05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DA20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93614"/>
                  <wp:effectExtent l="19050" t="0" r="0" b="0"/>
                  <wp:docPr id="10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9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-5.42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19014"/>
                  <wp:effectExtent l="19050" t="0" r="0" b="0"/>
                  <wp:docPr id="10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19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-5.32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16280"/>
                  <wp:effectExtent l="19050" t="0" r="0" b="0"/>
                  <wp:docPr id="10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-2.31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26192"/>
                  <wp:effectExtent l="19050" t="0" r="0" b="0"/>
                  <wp:docPr id="10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2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-1.96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DB1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75694" cy="743641"/>
                  <wp:effectExtent l="19050" t="0" r="0" b="0"/>
                  <wp:docPr id="10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4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-5.29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7399" cy="743641"/>
                  <wp:effectExtent l="19050" t="0" r="0" b="0"/>
                  <wp:docPr id="10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99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-5.23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0149" cy="743641"/>
                  <wp:effectExtent l="19050" t="0" r="3801" b="0"/>
                  <wp:docPr id="10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9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-2.41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94064" cy="743641"/>
                  <wp:effectExtent l="19050" t="0" r="0" b="0"/>
                  <wp:docPr id="10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64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-1.93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DB2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81964" cy="743641"/>
                  <wp:effectExtent l="19050" t="0" r="8636" b="0"/>
                  <wp:docPr id="10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964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-5.29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61118" cy="743641"/>
                  <wp:effectExtent l="19050" t="0" r="5682" b="0"/>
                  <wp:docPr id="10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18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-5.21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9329" cy="743641"/>
                  <wp:effectExtent l="19050" t="0" r="0" b="0"/>
                  <wp:docPr id="10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29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-2.28</w:t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5941" cy="743641"/>
                  <wp:effectExtent l="19050" t="0" r="6109" b="0"/>
                  <wp:docPr id="10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41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-1.93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DB3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57560"/>
                  <wp:effectExtent l="19050" t="0" r="0" b="0"/>
                  <wp:docPr id="10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5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-5.53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69194"/>
                  <wp:effectExtent l="19050" t="0" r="0" b="0"/>
                  <wp:docPr id="10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6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-5.37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58065"/>
                  <wp:effectExtent l="19050" t="0" r="0" b="0"/>
                  <wp:docPr id="10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5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-2.25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04178"/>
                  <wp:effectExtent l="19050" t="0" r="0" b="0"/>
                  <wp:docPr id="108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0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-2.17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DB4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59585" cy="743641"/>
                  <wp:effectExtent l="19050" t="0" r="0" b="0"/>
                  <wp:docPr id="10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85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-5.35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0053" cy="743641"/>
                  <wp:effectExtent l="19050" t="0" r="0" b="0"/>
                  <wp:docPr id="108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53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-5.22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0544" cy="743641"/>
                  <wp:effectExtent l="19050" t="0" r="0" b="0"/>
                  <wp:docPr id="10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44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-2.29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0472" cy="743641"/>
                  <wp:effectExtent l="19050" t="0" r="7278" b="0"/>
                  <wp:docPr id="10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72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DB5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8970" cy="834132"/>
                  <wp:effectExtent l="19050" t="0" r="0" b="0"/>
                  <wp:docPr id="10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24" cy="837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-5.38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8969" cy="867111"/>
                  <wp:effectExtent l="19050" t="0" r="0" b="0"/>
                  <wp:docPr id="10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40" cy="86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-5.36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8970" cy="828503"/>
                  <wp:effectExtent l="19050" t="0" r="0" b="0"/>
                  <wp:docPr id="10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21" cy="83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-2.31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0175" cy="834403"/>
                  <wp:effectExtent l="19050" t="0" r="4725" b="0"/>
                  <wp:docPr id="10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34" cy="83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-2.08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DB6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37621" cy="743641"/>
                  <wp:effectExtent l="19050" t="0" r="0" b="0"/>
                  <wp:docPr id="10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21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-5.4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49524" cy="743641"/>
                  <wp:effectExtent l="19050" t="0" r="0" b="0"/>
                  <wp:docPr id="109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24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-5.34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50100" cy="743641"/>
                  <wp:effectExtent l="19050" t="0" r="0" b="0"/>
                  <wp:docPr id="10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00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-2.3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16108" cy="743641"/>
                  <wp:effectExtent l="19050" t="0" r="0" b="0"/>
                  <wp:docPr id="10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08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-2.03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lastRenderedPageBreak/>
              <w:t>DB7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65297"/>
                  <wp:effectExtent l="19050" t="0" r="0" b="0"/>
                  <wp:docPr id="109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6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-5.39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09042"/>
                  <wp:effectExtent l="19050" t="0" r="0" b="0"/>
                  <wp:docPr id="109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0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-5.19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692983"/>
                  <wp:effectExtent l="19050" t="0" r="0" b="0"/>
                  <wp:docPr id="10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69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-2.24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13254"/>
                  <wp:effectExtent l="19050" t="0" r="0" b="0"/>
                  <wp:docPr id="10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1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DB8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34695"/>
                  <wp:effectExtent l="19050" t="0" r="0" b="0"/>
                  <wp:docPr id="11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3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-5.53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3939" cy="743641"/>
                  <wp:effectExtent l="19050" t="0" r="0" b="0"/>
                  <wp:docPr id="11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39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-5.21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5751" cy="743641"/>
                  <wp:effectExtent l="19050" t="0" r="6299" b="0"/>
                  <wp:docPr id="110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51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-2.23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5837" cy="743641"/>
                  <wp:effectExtent l="19050" t="0" r="0" b="0"/>
                  <wp:docPr id="11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37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-2.21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DB9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6013" cy="884336"/>
                  <wp:effectExtent l="19050" t="0" r="0" b="0"/>
                  <wp:docPr id="11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95" cy="88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-5.41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24534" cy="891512"/>
                  <wp:effectExtent l="19050" t="0" r="0" b="0"/>
                  <wp:docPr id="110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200" cy="89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-5.19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6013" cy="894110"/>
                  <wp:effectExtent l="19050" t="0" r="0" b="0"/>
                  <wp:docPr id="11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91" cy="89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-2.38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6012" cy="845273"/>
                  <wp:effectExtent l="19050" t="0" r="0" b="0"/>
                  <wp:docPr id="11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29" cy="846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-1.85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DB10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46480" cy="885064"/>
                  <wp:effectExtent l="19050" t="0" r="0" b="0"/>
                  <wp:docPr id="11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504" cy="883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-5.39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4066" cy="878247"/>
                  <wp:effectExtent l="19050" t="0" r="0" b="0"/>
                  <wp:docPr id="11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31" cy="88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-5.14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6013" cy="856825"/>
                  <wp:effectExtent l="19050" t="0" r="0" b="0"/>
                  <wp:docPr id="11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43" cy="85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-2.32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4066" cy="882491"/>
                  <wp:effectExtent l="19050" t="0" r="0" b="0"/>
                  <wp:docPr id="11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93" cy="884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DB11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64634" cy="716525"/>
                  <wp:effectExtent l="19050" t="0" r="0" b="0"/>
                  <wp:docPr id="11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34" cy="71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-5.34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9117" cy="743641"/>
                  <wp:effectExtent l="19050" t="0" r="0" b="0"/>
                  <wp:docPr id="11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17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-5.26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5103" cy="743641"/>
                  <wp:effectExtent l="19050" t="0" r="0" b="0"/>
                  <wp:docPr id="11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03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-2.28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64625" cy="743641"/>
                  <wp:effectExtent l="19050" t="0" r="2175" b="0"/>
                  <wp:docPr id="11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25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-1.97</w:t>
            </w:r>
          </w:p>
        </w:tc>
      </w:tr>
      <w:tr w:rsidR="003B5C2B" w:rsidRPr="00183DF2" w:rsidTr="00FE4E45">
        <w:tc>
          <w:tcPr>
            <w:tcW w:w="995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DB12</w:t>
            </w:r>
          </w:p>
        </w:tc>
        <w:tc>
          <w:tcPr>
            <w:tcW w:w="2209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10963" cy="743641"/>
                  <wp:effectExtent l="19050" t="0" r="0" b="0"/>
                  <wp:docPr id="11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63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-5.42</w:t>
            </w:r>
          </w:p>
        </w:tc>
        <w:tc>
          <w:tcPr>
            <w:tcW w:w="2382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20881" cy="743641"/>
                  <wp:effectExtent l="19050" t="0" r="3069" b="0"/>
                  <wp:docPr id="11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81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-5.22</w:t>
            </w:r>
          </w:p>
        </w:tc>
        <w:tc>
          <w:tcPr>
            <w:tcW w:w="231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7491" cy="834952"/>
                  <wp:effectExtent l="19050" t="0" r="0" b="0"/>
                  <wp:docPr id="11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97" cy="83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-2.41</w:t>
            </w:r>
          </w:p>
        </w:tc>
        <w:tc>
          <w:tcPr>
            <w:tcW w:w="2286" w:type="dxa"/>
            <w:vAlign w:val="center"/>
          </w:tcPr>
          <w:p w:rsidR="003B5C2B" w:rsidRPr="00183DF2" w:rsidRDefault="003B5C2B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82371" cy="743641"/>
                  <wp:effectExtent l="19050" t="0" r="3479" b="0"/>
                  <wp:docPr id="11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71" cy="74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2B" w:rsidRPr="00183DF2" w:rsidRDefault="003B5C2B" w:rsidP="00FE4E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-2.02</w:t>
            </w:r>
          </w:p>
        </w:tc>
      </w:tr>
    </w:tbl>
    <w:p w:rsidR="003B5C2B" w:rsidRPr="00183DF2" w:rsidRDefault="003B5C2B" w:rsidP="003B5C2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3B5C2B" w:rsidRPr="00183DF2" w:rsidRDefault="003B5C2B" w:rsidP="003B5C2B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3B5C2B" w:rsidRPr="00183DF2" w:rsidRDefault="003B5C2B" w:rsidP="003B5C2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B5C2B" w:rsidRPr="00183DF2" w:rsidRDefault="003B5C2B" w:rsidP="003B5C2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B5C2B" w:rsidRPr="00183DF2" w:rsidRDefault="003B5C2B" w:rsidP="003B5C2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B5C2B" w:rsidRPr="00183DF2" w:rsidRDefault="003B5C2B" w:rsidP="003B5C2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B5C2B" w:rsidRPr="00183DF2" w:rsidRDefault="003B5C2B" w:rsidP="003B5C2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3B5C2B" w:rsidRPr="00183DF2" w:rsidRDefault="003B5C2B" w:rsidP="003B5C2B">
      <w:pPr>
        <w:spacing w:line="360" w:lineRule="auto"/>
        <w:rPr>
          <w:rFonts w:ascii="Arial" w:hAnsi="Arial" w:cs="Arial"/>
          <w:sz w:val="24"/>
          <w:szCs w:val="24"/>
        </w:rPr>
      </w:pPr>
      <w:r w:rsidRPr="00183DF2">
        <w:rPr>
          <w:rFonts w:ascii="Arial" w:hAnsi="Arial" w:cs="Arial"/>
          <w:b/>
          <w:sz w:val="24"/>
          <w:szCs w:val="24"/>
        </w:rPr>
        <w:lastRenderedPageBreak/>
        <w:t>Figure S3.</w:t>
      </w:r>
      <w:r w:rsidRPr="00183DF2">
        <w:rPr>
          <w:rFonts w:ascii="Arial" w:hAnsi="Arial" w:cs="Arial"/>
          <w:sz w:val="24"/>
          <w:szCs w:val="24"/>
        </w:rPr>
        <w:t xml:space="preserve"> Scheme to calculate reorganization energy (eV).</w:t>
      </w:r>
    </w:p>
    <w:p w:rsidR="003B5C2B" w:rsidRPr="00183DF2" w:rsidRDefault="003B5C2B" w:rsidP="003B5C2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83DF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06387" cy="2677363"/>
            <wp:effectExtent l="19050" t="0" r="0" b="0"/>
            <wp:docPr id="1120" name="Picture 45" descr="C:\Users\Priyanka\Desktop\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riyanka\Desktop\re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58" cy="267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3446"/>
        <w:tblW w:w="4850" w:type="pct"/>
        <w:tblLayout w:type="fixed"/>
        <w:tblLook w:val="06A0"/>
      </w:tblPr>
      <w:tblGrid>
        <w:gridCol w:w="1355"/>
        <w:gridCol w:w="2151"/>
        <w:gridCol w:w="1891"/>
        <w:gridCol w:w="1691"/>
        <w:gridCol w:w="2201"/>
      </w:tblGrid>
      <w:tr w:rsidR="003B5C2B" w:rsidRPr="006C263B" w:rsidTr="006C263B">
        <w:tc>
          <w:tcPr>
            <w:tcW w:w="5000" w:type="pct"/>
            <w:gridSpan w:val="5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object w:dxaOrig="7281" w:dyaOrig="3636">
                <v:shape id="_x0000_i1027" type="#_x0000_t75" style="width:248.85pt;height:118.1pt" o:ole="">
                  <v:imagedata r:id="rId7" o:title=""/>
                </v:shape>
                <o:OLEObject Type="Embed" ProgID="ChemDraw.Document.6.0" ShapeID="_x0000_i1027" DrawAspect="Content" ObjectID="_1555854570" r:id="rId192"/>
              </w:object>
            </w:r>
          </w:p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b/>
                <w:sz w:val="20"/>
                <w:szCs w:val="20"/>
              </w:rPr>
              <w:t>DPVBi</w:t>
            </w:r>
          </w:p>
        </w:tc>
      </w:tr>
      <w:tr w:rsidR="003B5C2B" w:rsidRPr="006C263B" w:rsidTr="006C263B">
        <w:tc>
          <w:tcPr>
            <w:tcW w:w="729" w:type="pct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Bond</w:t>
            </w:r>
          </w:p>
        </w:tc>
        <w:tc>
          <w:tcPr>
            <w:tcW w:w="4271" w:type="pct"/>
            <w:gridSpan w:val="4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b/>
                <w:sz w:val="20"/>
                <w:szCs w:val="20"/>
              </w:rPr>
              <w:t>DPVBi</w:t>
            </w:r>
          </w:p>
        </w:tc>
      </w:tr>
      <w:tr w:rsidR="003B5C2B" w:rsidRPr="006C263B" w:rsidTr="006C263B">
        <w:tc>
          <w:tcPr>
            <w:tcW w:w="729" w:type="pct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8" w:type="pct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b/>
                <w:sz w:val="20"/>
                <w:szCs w:val="20"/>
              </w:rPr>
              <w:t>GS</w:t>
            </w:r>
          </w:p>
        </w:tc>
        <w:tc>
          <w:tcPr>
            <w:tcW w:w="1018" w:type="pct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b/>
                <w:sz w:val="20"/>
                <w:szCs w:val="20"/>
              </w:rPr>
              <w:t>Optimized cation</w:t>
            </w:r>
          </w:p>
        </w:tc>
        <w:tc>
          <w:tcPr>
            <w:tcW w:w="910" w:type="pct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b/>
                <w:sz w:val="20"/>
                <w:szCs w:val="20"/>
              </w:rPr>
              <w:t>Optimized anion</w:t>
            </w:r>
          </w:p>
        </w:tc>
        <w:tc>
          <w:tcPr>
            <w:tcW w:w="1185" w:type="pct"/>
            <w:vAlign w:val="center"/>
          </w:tcPr>
          <w:p w:rsidR="003B5C2B" w:rsidRPr="006C263B" w:rsidRDefault="003B5C2B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b/>
                <w:sz w:val="20"/>
                <w:szCs w:val="20"/>
              </w:rPr>
              <w:t>Exp.</w:t>
            </w:r>
            <w:r w:rsidRPr="006C263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a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1.482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1.457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1.456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1.481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2, 2’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1.407, 1.408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1.420, 1.422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1.424, 1.424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1.387, 1.393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3, 3’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1.408, 1.407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1.421, 1.420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1.424, 1.423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1.393, 1.387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4, 4’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1.392, 1.391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1.380, 1.379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1.382, 1.383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1.373, 1.368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5, 5’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1.391, 1.392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1.379, 1.379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1.382, 1.383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1.368, 1.373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6, 6’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1.410, 1.410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1.423, 1.423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1.425, 1.424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1.393, 1.383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7, 7’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1.410, 1.410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1.423, 1.423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1.425, 1.424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1.383, 1.393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8, 8’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1.470, 1.470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1.442, 1.442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1.442, 1.441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1.465, 1.465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9, 9’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1.359, 1.359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1.383, 1.383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1.386, 1.387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1.352, 1.352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10, 10’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1.490, 1.490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1.475, 1.475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1.476, 1.476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1.482, 1.482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11, 11’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1.494, 1.494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1.483, 1.484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1.487, 1.487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1.484, 1.484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Ф</w:t>
            </w:r>
            <w:r w:rsidRPr="006C263B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143.9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-158.2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-161.7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180</w:t>
            </w:r>
            <w:r w:rsidR="004F677A" w:rsidRPr="006C263B">
              <w:rPr>
                <w:rFonts w:ascii="Arial" w:hAnsi="Arial" w:cs="Arial"/>
                <w:sz w:val="20"/>
                <w:szCs w:val="20"/>
              </w:rPr>
              <w:t>.0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Ф</w:t>
            </w:r>
            <w:r w:rsidRPr="006C263B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-174</w:t>
            </w:r>
            <w:r w:rsidR="004F677A" w:rsidRPr="006C263B">
              <w:rPr>
                <w:rFonts w:ascii="Arial" w:hAnsi="Arial" w:cs="Arial"/>
                <w:sz w:val="20"/>
                <w:szCs w:val="20"/>
              </w:rPr>
              <w:t>.0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-168.6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-168.7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-179.4</w:t>
            </w:r>
          </w:p>
        </w:tc>
      </w:tr>
      <w:tr w:rsidR="00564436" w:rsidRPr="006C263B" w:rsidTr="006C263B">
        <w:tc>
          <w:tcPr>
            <w:tcW w:w="729" w:type="pct"/>
            <w:vAlign w:val="center"/>
          </w:tcPr>
          <w:p w:rsidR="00564436" w:rsidRPr="006C263B" w:rsidRDefault="00564436" w:rsidP="006C263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Ф</w:t>
            </w:r>
            <w:r w:rsidRPr="006C263B"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15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173.8</w:t>
            </w:r>
          </w:p>
        </w:tc>
        <w:tc>
          <w:tcPr>
            <w:tcW w:w="1018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168.5</w:t>
            </w:r>
          </w:p>
        </w:tc>
        <w:tc>
          <w:tcPr>
            <w:tcW w:w="910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168.6</w:t>
            </w:r>
          </w:p>
        </w:tc>
        <w:tc>
          <w:tcPr>
            <w:tcW w:w="1185" w:type="pct"/>
            <w:vAlign w:val="center"/>
          </w:tcPr>
          <w:p w:rsidR="00564436" w:rsidRPr="006C263B" w:rsidRDefault="00564436" w:rsidP="006C26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</w:rPr>
              <w:t>179.4</w:t>
            </w:r>
          </w:p>
        </w:tc>
      </w:tr>
      <w:tr w:rsidR="003B5C2B" w:rsidRPr="006C263B" w:rsidTr="006C263B">
        <w:tc>
          <w:tcPr>
            <w:tcW w:w="5000" w:type="pct"/>
            <w:gridSpan w:val="5"/>
            <w:vAlign w:val="center"/>
          </w:tcPr>
          <w:p w:rsidR="003B5C2B" w:rsidRPr="006C263B" w:rsidRDefault="003B5C2B" w:rsidP="006C263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C263B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 w:rsidRPr="006C263B">
              <w:rPr>
                <w:rFonts w:ascii="Arial" w:hAnsi="Arial" w:cs="Arial"/>
                <w:sz w:val="20"/>
                <w:szCs w:val="20"/>
              </w:rPr>
              <w:t xml:space="preserve"> See ref no. 6</w:t>
            </w:r>
            <w:r w:rsidR="00C808BF" w:rsidRPr="006C26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:rsidR="003B5C2B" w:rsidRPr="00183DF2" w:rsidRDefault="003B5C2B" w:rsidP="003B5C2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83DF2">
        <w:rPr>
          <w:rFonts w:ascii="Arial" w:hAnsi="Arial" w:cs="Arial"/>
          <w:b/>
          <w:sz w:val="24"/>
          <w:szCs w:val="24"/>
        </w:rPr>
        <w:t>Table S2</w:t>
      </w:r>
      <w:r w:rsidRPr="00183DF2">
        <w:rPr>
          <w:rFonts w:ascii="Arial" w:hAnsi="Arial" w:cs="Arial"/>
          <w:sz w:val="24"/>
          <w:szCs w:val="24"/>
        </w:rPr>
        <w:t>.</w:t>
      </w:r>
      <w:r w:rsidRPr="00183DF2">
        <w:rPr>
          <w:rFonts w:ascii="Arial" w:hAnsi="Arial" w:cs="Arial"/>
          <w:b/>
          <w:sz w:val="24"/>
          <w:szCs w:val="24"/>
        </w:rPr>
        <w:t>a</w:t>
      </w:r>
      <w:r w:rsidRPr="00183DF2">
        <w:rPr>
          <w:rFonts w:ascii="Arial" w:hAnsi="Arial" w:cs="Arial"/>
          <w:sz w:val="24"/>
          <w:szCs w:val="24"/>
        </w:rPr>
        <w:t>. Selected bond lengths (A°) and torsional angles (°) of DPVBi at B3LYP/6-31+g(d,p) level in gas phase along with respective cation and anion optimized geometries. (Values in parentheses are experimental measures from X-ray diffraction studies)</w:t>
      </w: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696168">
      <w:pPr>
        <w:jc w:val="both"/>
        <w:rPr>
          <w:rFonts w:ascii="Arial" w:hAnsi="Arial" w:cs="Arial"/>
        </w:rPr>
      </w:pPr>
    </w:p>
    <w:p w:rsidR="003B5C2B" w:rsidRPr="00183DF2" w:rsidRDefault="003B5C2B" w:rsidP="003B5C2B">
      <w:pPr>
        <w:spacing w:line="360" w:lineRule="auto"/>
        <w:jc w:val="both"/>
        <w:rPr>
          <w:rFonts w:ascii="Arial" w:hAnsi="Arial" w:cs="Arial"/>
        </w:rPr>
      </w:pPr>
      <w:r w:rsidRPr="00183DF2">
        <w:rPr>
          <w:rFonts w:ascii="Arial" w:hAnsi="Arial" w:cs="Arial"/>
          <w:b/>
        </w:rPr>
        <w:lastRenderedPageBreak/>
        <w:t>Table S2</w:t>
      </w:r>
      <w:r w:rsidRPr="00183DF2">
        <w:rPr>
          <w:rFonts w:ascii="Arial" w:hAnsi="Arial" w:cs="Arial"/>
        </w:rPr>
        <w:t>.</w:t>
      </w:r>
      <w:r w:rsidRPr="00183DF2">
        <w:rPr>
          <w:rFonts w:ascii="Arial" w:hAnsi="Arial" w:cs="Arial"/>
          <w:b/>
        </w:rPr>
        <w:t>b</w:t>
      </w:r>
      <w:r w:rsidRPr="00183DF2">
        <w:rPr>
          <w:rFonts w:ascii="Arial" w:hAnsi="Arial" w:cs="Arial"/>
        </w:rPr>
        <w:t>. Selected bond lengths (</w:t>
      </w:r>
      <w:r w:rsidRPr="00183DF2">
        <w:rPr>
          <w:rFonts w:ascii="Arial" w:eastAsiaTheme="minorEastAsia" w:hAnsi="Arial" w:cs="Arial"/>
        </w:rPr>
        <w:t>Å</w:t>
      </w:r>
      <w:r w:rsidRPr="00183DF2">
        <w:rPr>
          <w:rFonts w:ascii="Arial" w:hAnsi="Arial" w:cs="Arial"/>
        </w:rPr>
        <w:t xml:space="preserve">) and torsional angles (°) of Phospholes </w:t>
      </w:r>
      <w:r w:rsidRPr="00183DF2">
        <w:rPr>
          <w:rFonts w:ascii="Arial" w:hAnsi="Arial" w:cs="Arial"/>
          <w:b/>
        </w:rPr>
        <w:t>A</w:t>
      </w:r>
      <w:r w:rsidRPr="00183DF2">
        <w:rPr>
          <w:rFonts w:ascii="Arial" w:hAnsi="Arial" w:cs="Arial"/>
        </w:rPr>
        <w:t xml:space="preserve"> and </w:t>
      </w:r>
      <w:r w:rsidRPr="00183DF2">
        <w:rPr>
          <w:rFonts w:ascii="Arial" w:hAnsi="Arial" w:cs="Arial"/>
          <w:b/>
        </w:rPr>
        <w:t>B</w:t>
      </w:r>
      <w:r w:rsidRPr="00183DF2">
        <w:rPr>
          <w:rFonts w:ascii="Arial" w:hAnsi="Arial" w:cs="Arial"/>
        </w:rPr>
        <w:t xml:space="preserve"> at B3LYP/6-31+g(d,p) level in gas phase along with respective cation and anion optimized geometries. (Values in parentheses are experimental measures from X-ray diffraction studies)</w:t>
      </w:r>
    </w:p>
    <w:tbl>
      <w:tblPr>
        <w:tblStyle w:val="TableGrid"/>
        <w:tblpPr w:leftFromText="180" w:rightFromText="180" w:vertAnchor="page" w:horzAnchor="margin" w:tblpY="3411"/>
        <w:tblW w:w="5000" w:type="pct"/>
        <w:tblLook w:val="06A0"/>
      </w:tblPr>
      <w:tblGrid>
        <w:gridCol w:w="857"/>
        <w:gridCol w:w="1110"/>
        <w:gridCol w:w="1183"/>
        <w:gridCol w:w="1183"/>
        <w:gridCol w:w="879"/>
        <w:gridCol w:w="892"/>
        <w:gridCol w:w="1216"/>
        <w:gridCol w:w="1348"/>
        <w:gridCol w:w="908"/>
      </w:tblGrid>
      <w:tr w:rsidR="00561F54" w:rsidRPr="00183DF2" w:rsidTr="00561F54">
        <w:tc>
          <w:tcPr>
            <w:tcW w:w="5000" w:type="pct"/>
            <w:gridSpan w:val="9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bCs/>
                <w:sz w:val="20"/>
                <w:szCs w:val="20"/>
              </w:rPr>
              <w:object w:dxaOrig="8018" w:dyaOrig="3502">
                <v:shape id="_x0000_i1028" type="#_x0000_t75" style="width:264.4pt;height:115.8pt" o:ole="">
                  <v:imagedata r:id="rId193" o:title=""/>
                </v:shape>
                <o:OLEObject Type="Embed" ProgID="ChemDraw.Document.6.0" ShapeID="_x0000_i1028" DrawAspect="Content" ObjectID="_1555854571" r:id="rId194"/>
              </w:object>
            </w:r>
          </w:p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Phospholes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 xml:space="preserve"> A </w:t>
            </w:r>
            <w:r w:rsidRPr="00183DF2">
              <w:rPr>
                <w:rFonts w:ascii="Arial" w:hAnsi="Arial" w:cs="Arial"/>
                <w:sz w:val="20"/>
                <w:szCs w:val="20"/>
              </w:rPr>
              <w:t>and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 xml:space="preserve"> B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Bond</w:t>
            </w:r>
          </w:p>
        </w:tc>
        <w:tc>
          <w:tcPr>
            <w:tcW w:w="2258" w:type="pct"/>
            <w:gridSpan w:val="4"/>
            <w:vAlign w:val="center"/>
          </w:tcPr>
          <w:p w:rsidR="00561F54" w:rsidRPr="00183DF2" w:rsidRDefault="00561F54" w:rsidP="00561F54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2291" w:type="pct"/>
            <w:gridSpan w:val="4"/>
            <w:vAlign w:val="center"/>
          </w:tcPr>
          <w:p w:rsidR="00561F54" w:rsidRPr="00183DF2" w:rsidRDefault="00561F54" w:rsidP="00561F54">
            <w:pPr>
              <w:spacing w:before="240"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GS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Optimized cation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Optimized anion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Exp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a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GS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Optimized cation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Optimized anion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Exp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a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P=S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1.978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1.969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2.015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1.953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1.98</w:t>
            </w:r>
            <w:r w:rsidR="004664B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1.969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2.018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1.953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P-C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1.842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1.829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1.858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1.818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1.84</w:t>
            </w:r>
            <w:r w:rsidR="004664B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1.828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1.856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1.816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P-C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1.844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1.85</w:t>
            </w:r>
            <w:r w:rsidR="004664B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1.819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1.814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1.846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1.852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1.818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1.82</w:t>
            </w:r>
            <w:r w:rsidR="004664B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P-C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1.83</w:t>
            </w:r>
            <w:r w:rsidR="00D67A9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1.848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1.811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1.799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1.829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1.85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1.811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1.8</w:t>
            </w:r>
            <w:r w:rsidR="004664B7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3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>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1.369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1.403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1.414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1.358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1.368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1.402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1.411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1.361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3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>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1.488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1.443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1.429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1.479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1.49</w:t>
            </w:r>
            <w:r w:rsidR="008E43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1.446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1.431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1.491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4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>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1.362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1.403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1.415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1.355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1.359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1.398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1.413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1.35</w:t>
            </w:r>
            <w:r w:rsidR="004664B7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>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1.446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1.417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1.432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1.45</w:t>
            </w:r>
            <w:r w:rsidR="001B467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1.447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1.413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1.433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1.452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5</w:t>
            </w:r>
            <w:r w:rsidRPr="00183DF2">
              <w:rPr>
                <w:rFonts w:ascii="Arial" w:hAnsi="Arial" w:cs="Arial"/>
                <w:b/>
                <w:sz w:val="20"/>
                <w:szCs w:val="20"/>
              </w:rPr>
              <w:t>-C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1.475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1.437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1.449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1.479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1.478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1.443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1.453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1.481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Ф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-166</w:t>
            </w:r>
            <w:r w:rsidR="004664B7">
              <w:rPr>
                <w:rFonts w:ascii="Arial" w:hAnsi="Arial" w:cs="Arial"/>
                <w:sz w:val="20"/>
                <w:szCs w:val="20"/>
              </w:rPr>
              <w:t>.0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-176.5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-180</w:t>
            </w:r>
            <w:r w:rsidR="004664B7">
              <w:rPr>
                <w:rFonts w:ascii="Arial" w:hAnsi="Arial" w:cs="Arial"/>
                <w:sz w:val="20"/>
                <w:szCs w:val="20"/>
              </w:rPr>
              <w:t>.0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-162.6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163.4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172.4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159.8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-177.1</w:t>
            </w:r>
          </w:p>
        </w:tc>
      </w:tr>
      <w:tr w:rsidR="00561F54" w:rsidRPr="00183DF2" w:rsidTr="00561F54">
        <w:tc>
          <w:tcPr>
            <w:tcW w:w="451" w:type="pct"/>
            <w:vAlign w:val="center"/>
          </w:tcPr>
          <w:p w:rsidR="00561F54" w:rsidRPr="00183DF2" w:rsidRDefault="00561F54" w:rsidP="00561F54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Ф</w:t>
            </w:r>
            <w:r w:rsidRPr="00183DF2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8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-132</w:t>
            </w:r>
            <w:r w:rsidR="004664B7">
              <w:rPr>
                <w:rFonts w:ascii="Arial" w:hAnsi="Arial" w:cs="Arial"/>
                <w:sz w:val="20"/>
                <w:szCs w:val="20"/>
              </w:rPr>
              <w:t>.0</w:t>
            </w:r>
          </w:p>
        </w:tc>
        <w:tc>
          <w:tcPr>
            <w:tcW w:w="610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-155.9</w:t>
            </w:r>
          </w:p>
        </w:tc>
        <w:tc>
          <w:tcPr>
            <w:tcW w:w="603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-155.3</w:t>
            </w:r>
          </w:p>
        </w:tc>
        <w:tc>
          <w:tcPr>
            <w:tcW w:w="462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-130.9</w:t>
            </w:r>
          </w:p>
        </w:tc>
        <w:tc>
          <w:tcPr>
            <w:tcW w:w="469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-116.4</w:t>
            </w:r>
          </w:p>
        </w:tc>
        <w:tc>
          <w:tcPr>
            <w:tcW w:w="638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-145.3</w:t>
            </w:r>
          </w:p>
        </w:tc>
        <w:tc>
          <w:tcPr>
            <w:tcW w:w="70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-145.6</w:t>
            </w:r>
          </w:p>
        </w:tc>
        <w:tc>
          <w:tcPr>
            <w:tcW w:w="477" w:type="pct"/>
            <w:vAlign w:val="center"/>
          </w:tcPr>
          <w:p w:rsidR="00561F54" w:rsidRPr="00183DF2" w:rsidRDefault="00561F54" w:rsidP="00561F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</w:rPr>
              <w:t>-121.4</w:t>
            </w:r>
          </w:p>
        </w:tc>
      </w:tr>
      <w:tr w:rsidR="00561F54" w:rsidRPr="00183DF2" w:rsidTr="00561F54">
        <w:tc>
          <w:tcPr>
            <w:tcW w:w="5000" w:type="pct"/>
            <w:gridSpan w:val="9"/>
            <w:vAlign w:val="center"/>
          </w:tcPr>
          <w:p w:rsidR="00561F54" w:rsidRPr="00183DF2" w:rsidRDefault="00561F54" w:rsidP="00561F54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 w:rsidRPr="00183DF2">
              <w:rPr>
                <w:rFonts w:ascii="Arial" w:hAnsi="Arial" w:cs="Arial"/>
                <w:sz w:val="20"/>
                <w:szCs w:val="20"/>
              </w:rPr>
              <w:t xml:space="preserve"> ref no. 1</w:t>
            </w:r>
            <w:r w:rsidR="000F334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76678E" w:rsidRPr="00183DF2" w:rsidRDefault="0076678E" w:rsidP="0076678E">
      <w:pPr>
        <w:spacing w:before="240" w:after="0" w:line="360" w:lineRule="auto"/>
        <w:jc w:val="both"/>
        <w:rPr>
          <w:rFonts w:ascii="Arial" w:hAnsi="Arial" w:cs="Arial"/>
          <w:b/>
          <w:bCs/>
        </w:rPr>
      </w:pPr>
      <w:r w:rsidRPr="00183DF2">
        <w:rPr>
          <w:rFonts w:ascii="Arial" w:hAnsi="Arial" w:cs="Arial"/>
          <w:b/>
        </w:rPr>
        <w:lastRenderedPageBreak/>
        <w:t xml:space="preserve">Table S3. </w:t>
      </w:r>
      <w:r w:rsidRPr="00183DF2">
        <w:rPr>
          <w:rFonts w:ascii="Arial" w:hAnsi="Arial" w:cs="Arial"/>
        </w:rPr>
        <w:t>The calculated Interaction energies (</w:t>
      </w:r>
      <m:oMath>
        <m:sSubSup>
          <m:sSubSupPr>
            <m:ctrlPr>
              <w:rPr>
                <w:rFonts w:ascii="Cambria Math" w:hAnsi="Arial" w:cs="Arial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</w:rPr>
              <m:t>∆</m:t>
            </m:r>
            <m:r>
              <m:rPr>
                <m:sty m:val="p"/>
              </m:rPr>
              <w:rPr>
                <w:rFonts w:ascii="Cambria Math" w:hAnsi="Arial" w:cs="Arial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vertAlign w:val="subscript"/>
              </w:rPr>
              <m:t>int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cp</m:t>
            </m:r>
          </m:sup>
        </m:sSubSup>
      </m:oMath>
      <w:r w:rsidRPr="004A2654">
        <w:rPr>
          <w:rFonts w:ascii="Arial" w:hAnsi="Arial" w:cs="Arial"/>
        </w:rPr>
        <w:t>,</w:t>
      </w:r>
      <w:r w:rsidRPr="00183DF2">
        <w:rPr>
          <w:rFonts w:ascii="Arial" w:hAnsi="Arial" w:cs="Arial"/>
        </w:rPr>
        <w:t xml:space="preserve"> in kcal/mol), Effective charge transfer integrals ((J</w:t>
      </w:r>
      <w:r w:rsidRPr="00183DF2">
        <w:rPr>
          <w:rFonts w:ascii="Arial" w:hAnsi="Arial" w:cs="Arial"/>
          <w:vertAlign w:val="subscript"/>
        </w:rPr>
        <w:t>eff</w:t>
      </w:r>
      <w:r w:rsidRPr="00183DF2">
        <w:rPr>
          <w:rFonts w:ascii="Arial" w:hAnsi="Arial" w:cs="Arial"/>
        </w:rPr>
        <w:t>)</w:t>
      </w:r>
      <w:r w:rsidRPr="00183DF2">
        <w:rPr>
          <w:rFonts w:ascii="Arial" w:hAnsi="Arial" w:cs="Arial"/>
          <w:vertAlign w:val="subscript"/>
        </w:rPr>
        <w:t>ij</w:t>
      </w:r>
      <w:r w:rsidRPr="00183DF2">
        <w:rPr>
          <w:rFonts w:ascii="Arial" w:hAnsi="Arial" w:cs="Arial"/>
        </w:rPr>
        <w:t xml:space="preserve"> in eV)</w:t>
      </w:r>
      <w:r w:rsidR="004A2654">
        <w:rPr>
          <w:rFonts w:ascii="Arial" w:hAnsi="Arial" w:cs="Arial"/>
        </w:rPr>
        <w:t xml:space="preserve"> </w:t>
      </w:r>
      <w:r w:rsidRPr="00183DF2">
        <w:rPr>
          <w:rFonts w:ascii="Arial" w:hAnsi="Arial" w:cs="Arial"/>
        </w:rPr>
        <w:t>for hole and electron transfer</w:t>
      </w:r>
      <w:r w:rsidR="00B06E2A">
        <w:rPr>
          <w:rFonts w:ascii="Arial" w:hAnsi="Arial" w:cs="Arial"/>
        </w:rPr>
        <w:t xml:space="preserve"> </w:t>
      </w:r>
      <w:r w:rsidRPr="00183DF2">
        <w:rPr>
          <w:rFonts w:ascii="Arial" w:hAnsi="Arial" w:cs="Arial"/>
        </w:rPr>
        <w:t>of heterodimers DPVBi-A</w:t>
      </w:r>
      <w:r w:rsidR="00930265" w:rsidRPr="00183DF2">
        <w:rPr>
          <w:rFonts w:ascii="Arial" w:hAnsi="Arial" w:cs="Arial"/>
        </w:rPr>
        <w:t>(</w:t>
      </w:r>
      <w:r w:rsidR="00930265" w:rsidRPr="00183DF2">
        <w:rPr>
          <w:rFonts w:ascii="Arial" w:hAnsi="Arial" w:cs="Arial"/>
          <w:b/>
        </w:rPr>
        <w:t>DA</w:t>
      </w:r>
      <w:r w:rsidR="00930265" w:rsidRPr="00183DF2">
        <w:rPr>
          <w:rFonts w:ascii="Arial" w:hAnsi="Arial" w:cs="Arial"/>
        </w:rPr>
        <w:t>)</w:t>
      </w:r>
      <w:r w:rsidRPr="00183DF2">
        <w:rPr>
          <w:rFonts w:ascii="Arial" w:hAnsi="Arial" w:cs="Arial"/>
          <w:b/>
        </w:rPr>
        <w:t xml:space="preserve"> </w:t>
      </w:r>
      <w:r w:rsidRPr="00183DF2">
        <w:rPr>
          <w:rFonts w:ascii="Arial" w:hAnsi="Arial" w:cs="Arial"/>
        </w:rPr>
        <w:t>and</w:t>
      </w:r>
      <w:r w:rsidRPr="00183DF2">
        <w:rPr>
          <w:rFonts w:ascii="Arial" w:hAnsi="Arial" w:cs="Arial"/>
          <w:b/>
        </w:rPr>
        <w:t xml:space="preserve"> </w:t>
      </w:r>
      <w:r w:rsidRPr="00183DF2">
        <w:rPr>
          <w:rFonts w:ascii="Arial" w:hAnsi="Arial" w:cs="Arial"/>
        </w:rPr>
        <w:t>DPVBi-B</w:t>
      </w:r>
      <w:r w:rsidR="00930265" w:rsidRPr="00183DF2">
        <w:rPr>
          <w:rFonts w:ascii="Arial" w:hAnsi="Arial" w:cs="Arial"/>
        </w:rPr>
        <w:t>(</w:t>
      </w:r>
      <w:r w:rsidR="00930265" w:rsidRPr="00183DF2">
        <w:rPr>
          <w:rFonts w:ascii="Arial" w:hAnsi="Arial" w:cs="Arial"/>
          <w:b/>
        </w:rPr>
        <w:t>DB</w:t>
      </w:r>
      <w:r w:rsidR="00930265" w:rsidRPr="00183DF2">
        <w:rPr>
          <w:rFonts w:ascii="Arial" w:hAnsi="Arial" w:cs="Arial"/>
        </w:rPr>
        <w:t>)</w:t>
      </w:r>
      <w:r w:rsidRPr="00183DF2">
        <w:rPr>
          <w:rFonts w:ascii="Arial" w:hAnsi="Arial" w:cs="Arial"/>
        </w:rPr>
        <w:t>.</w:t>
      </w:r>
      <w:r w:rsidRPr="00183DF2">
        <w:rPr>
          <w:rFonts w:ascii="Arial" w:hAnsi="Arial" w:cs="Arial"/>
          <w:vertAlign w:val="superscript"/>
        </w:rPr>
        <w:t>a,b</w:t>
      </w:r>
    </w:p>
    <w:p w:rsidR="0076678E" w:rsidRPr="00183DF2" w:rsidRDefault="0076678E" w:rsidP="00696168">
      <w:pPr>
        <w:jc w:val="both"/>
        <w:rPr>
          <w:rFonts w:ascii="Arial" w:hAnsi="Arial" w:cs="Arial"/>
        </w:rPr>
      </w:pPr>
    </w:p>
    <w:tbl>
      <w:tblPr>
        <w:tblStyle w:val="TableGrid"/>
        <w:tblW w:w="12004" w:type="dxa"/>
        <w:jc w:val="center"/>
        <w:tblLayout w:type="fixed"/>
        <w:tblLook w:val="0620"/>
      </w:tblPr>
      <w:tblGrid>
        <w:gridCol w:w="4050"/>
        <w:gridCol w:w="45"/>
        <w:gridCol w:w="3915"/>
        <w:gridCol w:w="135"/>
        <w:gridCol w:w="3825"/>
        <w:gridCol w:w="34"/>
      </w:tblGrid>
      <w:tr w:rsidR="0076678E" w:rsidRPr="009A638B" w:rsidTr="0076678E">
        <w:trPr>
          <w:jc w:val="center"/>
        </w:trPr>
        <w:tc>
          <w:tcPr>
            <w:tcW w:w="12004" w:type="dxa"/>
            <w:gridSpan w:val="6"/>
            <w:vAlign w:val="center"/>
          </w:tcPr>
          <w:p w:rsidR="0076678E" w:rsidRPr="009A638B" w:rsidRDefault="00930265" w:rsidP="00FE4E45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638B">
              <w:rPr>
                <w:rFonts w:ascii="Arial" w:hAnsi="Arial" w:cs="Arial"/>
                <w:b/>
                <w:sz w:val="20"/>
                <w:szCs w:val="20"/>
              </w:rPr>
              <w:t>DA</w:t>
            </w:r>
          </w:p>
        </w:tc>
      </w:tr>
      <w:tr w:rsidR="0076678E" w:rsidRPr="009A638B" w:rsidTr="0076678E">
        <w:trPr>
          <w:jc w:val="center"/>
        </w:trPr>
        <w:tc>
          <w:tcPr>
            <w:tcW w:w="4050" w:type="dxa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54366" cy="1388202"/>
                  <wp:effectExtent l="19050" t="0" r="0" b="0"/>
                  <wp:docPr id="1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16072" t="4254" r="43068" b="3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69" cy="13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π: 3.594, 2.426, 2.509, 3.743, 3.067, 3.014, 3.842, 2.874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-28.90,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bCs/>
                <w:sz w:val="20"/>
                <w:szCs w:val="20"/>
              </w:rPr>
              <w:t>11.59,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-17.31</w:t>
            </w:r>
          </w:p>
          <w:p w:rsidR="0076678E" w:rsidRPr="009A638B" w:rsidRDefault="0076678E" w:rsidP="00DE71C7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>= 4.</w:t>
            </w:r>
            <w:r w:rsidR="00DE71C7" w:rsidRPr="009A638B">
              <w:rPr>
                <w:rFonts w:ascii="Arial" w:hAnsi="Arial" w:cs="Arial"/>
                <w:sz w:val="20"/>
                <w:szCs w:val="20"/>
              </w:rPr>
              <w:t>11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DE71C7" w:rsidRPr="009A638B">
              <w:rPr>
                <w:rFonts w:ascii="Arial" w:hAnsi="Arial" w:cs="Arial"/>
                <w:sz w:val="20"/>
                <w:szCs w:val="20"/>
              </w:rPr>
              <w:t>-4.89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60" w:type="dxa"/>
            <w:gridSpan w:val="2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DA2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39627" cy="1409351"/>
                  <wp:effectExtent l="19050" t="0" r="8273" b="0"/>
                  <wp:docPr id="11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 l="13778" r="40593" b="2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27" cy="140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π-π: 3.725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π: 3.455, 3.262, 2.747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-21.58,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9.73, </w:t>
            </w:r>
          </w:p>
          <w:p w:rsidR="0076678E" w:rsidRPr="009A638B" w:rsidRDefault="005F1A18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-11.85</w:t>
            </w:r>
          </w:p>
          <w:p w:rsidR="0076678E" w:rsidRPr="009A638B" w:rsidRDefault="0076678E" w:rsidP="002D70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>7.14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 xml:space="preserve"> 7.48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2D70CD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94" w:type="dxa"/>
            <w:gridSpan w:val="3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DA3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45978" cy="1309453"/>
                  <wp:effectExtent l="19050" t="0" r="1922" b="0"/>
                  <wp:docPr id="11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 l="11196" t="8602" r="45387" b="3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06" cy="131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π: 3.870, 3.853, 2.946, 3.733, 3.138, 3.515, 3.869, 2.744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-19.68,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7.82,</w:t>
            </w:r>
          </w:p>
          <w:p w:rsidR="0076678E" w:rsidRPr="009A638B" w:rsidRDefault="005F1A18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-11.86</w:t>
            </w:r>
          </w:p>
          <w:p w:rsidR="0076678E" w:rsidRPr="009A638B" w:rsidRDefault="0076678E" w:rsidP="002D70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>= -1.01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 xml:space="preserve">1.96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</w:tr>
      <w:tr w:rsidR="0076678E" w:rsidRPr="009A638B" w:rsidTr="0076678E">
        <w:trPr>
          <w:jc w:val="center"/>
        </w:trPr>
        <w:tc>
          <w:tcPr>
            <w:tcW w:w="4050" w:type="dxa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DA4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79533" cy="1174744"/>
                  <wp:effectExtent l="19050" t="0" r="6467" b="0"/>
                  <wp:docPr id="11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 l="7714" t="8638" r="45448" b="35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23" cy="1175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 -π: 3.662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π:  3.641, 3.376, 3.703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CH-PS : 3.800 Å,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-24.39,</w:t>
            </w:r>
            <w:r w:rsidR="00F234DF" w:rsidRPr="009A638B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9.64,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-14.75</w:t>
            </w:r>
          </w:p>
          <w:p w:rsidR="0076678E" w:rsidRPr="009A638B" w:rsidRDefault="0076678E" w:rsidP="002D70C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>= 4.1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>6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-1.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>43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60" w:type="dxa"/>
            <w:gridSpan w:val="2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DA5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18032" cy="956345"/>
                  <wp:effectExtent l="19050" t="0" r="6068" b="0"/>
                  <wp:docPr id="112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 l="8458" t="15551" r="35763" b="36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10" cy="95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 3.356, 3.457, 3.745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CH-PS: 2.972 Å,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-8.84,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3.34, 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-5.49</w:t>
            </w:r>
          </w:p>
          <w:p w:rsidR="0076678E" w:rsidRPr="009A638B" w:rsidRDefault="0076678E" w:rsidP="004A4AC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>= -1.20 x 10</w:t>
            </w:r>
            <w:r w:rsidR="002D70CD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-4</w:t>
            </w:r>
            <w:r w:rsidR="002D70CD" w:rsidRPr="009A63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="004A4ACF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Pr="009A638B">
              <w:rPr>
                <w:rFonts w:ascii="Arial" w:hAnsi="Arial" w:cs="Arial"/>
                <w:sz w:val="20"/>
                <w:szCs w:val="20"/>
              </w:rPr>
              <w:t>2.</w:t>
            </w:r>
            <w:r w:rsidR="004A4ACF" w:rsidRPr="009A638B">
              <w:rPr>
                <w:rFonts w:ascii="Arial" w:hAnsi="Arial" w:cs="Arial"/>
                <w:sz w:val="20"/>
                <w:szCs w:val="20"/>
              </w:rPr>
              <w:t>23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94" w:type="dxa"/>
            <w:gridSpan w:val="3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DA6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57907" cy="1174459"/>
                  <wp:effectExtent l="19050" t="0" r="4293" b="0"/>
                  <wp:docPr id="11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 l="12923" t="6047" r="43127" b="42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52" cy="117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 2.962, 3.293, 3.489, 3.455, 3.057, 3.541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=-23.81,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8.62,</w:t>
            </w:r>
          </w:p>
          <w:p w:rsidR="0076678E" w:rsidRPr="009A638B" w:rsidRDefault="005F1A18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-15.19</w:t>
            </w:r>
          </w:p>
          <w:p w:rsidR="004A4ACF" w:rsidRPr="009A638B" w:rsidRDefault="0076678E" w:rsidP="005C18EA">
            <w:pPr>
              <w:spacing w:line="276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C18EA" w:rsidRPr="009A638B">
              <w:rPr>
                <w:rFonts w:ascii="Arial" w:hAnsi="Arial" w:cs="Arial"/>
                <w:sz w:val="20"/>
                <w:szCs w:val="20"/>
              </w:rPr>
              <w:t>3.8</w:t>
            </w:r>
            <w:r w:rsidRPr="009A638B">
              <w:rPr>
                <w:rFonts w:ascii="Arial" w:hAnsi="Arial" w:cs="Arial"/>
                <w:sz w:val="20"/>
                <w:szCs w:val="20"/>
              </w:rPr>
              <w:t>0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5C18EA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4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</w:t>
            </w:r>
            <w:r w:rsidR="005C18EA" w:rsidRPr="009A638B">
              <w:rPr>
                <w:rFonts w:ascii="Arial" w:hAnsi="Arial" w:cs="Arial"/>
                <w:sz w:val="20"/>
                <w:szCs w:val="20"/>
              </w:rPr>
              <w:t>7.28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</w:tr>
      <w:tr w:rsidR="0076678E" w:rsidRPr="009A638B" w:rsidTr="0076678E">
        <w:trPr>
          <w:jc w:val="center"/>
        </w:trPr>
        <w:tc>
          <w:tcPr>
            <w:tcW w:w="4050" w:type="dxa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DA7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04771" cy="997968"/>
                  <wp:effectExtent l="19050" t="0" r="5029" b="0"/>
                  <wp:docPr id="11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 l="9730" t="9185" r="42904" b="4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50" cy="99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π-π 3.947 Å,</w:t>
            </w:r>
          </w:p>
          <w:p w:rsidR="0076678E" w:rsidRPr="009A638B" w:rsidRDefault="0076678E" w:rsidP="00FE4E4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 3.787, 3.383, 3.840, 3.031, 3.583, 3.963, 2.798, 3.353, 3.011 Å</w:t>
            </w:r>
          </w:p>
          <w:p w:rsidR="0076678E" w:rsidRPr="009A638B" w:rsidRDefault="009A638B" w:rsidP="00FE4E45">
            <w:pPr>
              <w:spacing w:line="276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-23.48,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9.89,</w:t>
            </w:r>
          </w:p>
          <w:p w:rsidR="0076678E" w:rsidRPr="009A638B" w:rsidRDefault="009A638B" w:rsidP="00FE4E45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-13.59</w:t>
            </w:r>
          </w:p>
          <w:p w:rsidR="0076678E" w:rsidRPr="009A638B" w:rsidRDefault="0076678E" w:rsidP="005C18E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lastRenderedPageBreak/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C18EA" w:rsidRPr="009A638B">
              <w:rPr>
                <w:rFonts w:ascii="Arial" w:hAnsi="Arial" w:cs="Arial"/>
                <w:sz w:val="20"/>
                <w:szCs w:val="20"/>
              </w:rPr>
              <w:t>-2.93</w:t>
            </w:r>
            <w:r w:rsidR="006F5E34" w:rsidRPr="009A63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</w:t>
            </w:r>
            <w:r w:rsidR="005C18EA" w:rsidRPr="009A638B">
              <w:rPr>
                <w:rFonts w:ascii="Arial" w:hAnsi="Arial" w:cs="Arial"/>
                <w:sz w:val="20"/>
                <w:szCs w:val="20"/>
              </w:rPr>
              <w:t xml:space="preserve">5.17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60" w:type="dxa"/>
            <w:gridSpan w:val="2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lastRenderedPageBreak/>
              <w:t>DA8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04219" cy="929768"/>
                  <wp:effectExtent l="19050" t="0" r="5581" b="0"/>
                  <wp:docPr id="112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 l="16363" t="17087" r="38982" b="3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14" cy="94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3.166, 3.694, 3.223, 3.079, 3.375, 3.528, 2.799, 2.556, 3.353, 3.792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-28.93,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11.86,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-17.07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>= -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7.08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-2.2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4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3994" w:type="dxa"/>
            <w:gridSpan w:val="3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DA9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007260" cy="1241668"/>
                  <wp:effectExtent l="19050" t="0" r="0" b="0"/>
                  <wp:docPr id="112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 l="11063" t="2398" r="44279" b="33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534" cy="124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 2.496, 3.766, 3.660, 3.680, 3.558, 3.845, 3.994, 2.517, 3.305, 3.355, 3.481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-23.32,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9.48,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w:lastRenderedPageBreak/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F234DF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-13.85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-1.17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= 5.99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</w:tr>
      <w:tr w:rsidR="0076678E" w:rsidRPr="009A638B" w:rsidTr="0076678E">
        <w:trPr>
          <w:jc w:val="center"/>
        </w:trPr>
        <w:tc>
          <w:tcPr>
            <w:tcW w:w="4050" w:type="dxa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lastRenderedPageBreak/>
              <w:t>DA10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43630" cy="1235884"/>
                  <wp:effectExtent l="19050" t="0" r="0" b="0"/>
                  <wp:docPr id="11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 l="12505" t="10078" r="41252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30" cy="123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3.935, 3.782, 3.421, 3.579, 3.915, 3.649, 2.381, 2.844, 2.611, 3.127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=-27.62,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11.14,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=</m:t>
              </m:r>
            </m:oMath>
            <w:r w:rsidRPr="009A638B">
              <w:rPr>
                <w:rFonts w:ascii="Arial" w:hAnsi="Arial" w:cs="Arial"/>
                <w:bCs/>
                <w:sz w:val="20"/>
                <w:szCs w:val="20"/>
              </w:rPr>
              <w:t>-16.48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-2.89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= 7.93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DA11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16896" cy="1129514"/>
                  <wp:effectExtent l="19050" t="0" r="7204" b="0"/>
                  <wp:docPr id="11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 l="3141" t="4327" r="32157" b="3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822" cy="113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3.585, 3.383, 3.675, 3.006, 2.541, 2.919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-13.78,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5.83,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= </m:t>
              </m:r>
            </m:oMath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-7.94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-1.22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-5.19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94" w:type="dxa"/>
            <w:gridSpan w:val="3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DA12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63053" cy="1484851"/>
                  <wp:effectExtent l="19050" t="0" r="3897" b="0"/>
                  <wp:docPr id="1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 l="5244" r="49959" b="3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10" cy="148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2.766, 3.806, 3.289, 3.207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 –π 3.617 Å,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-17.79,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7.52, 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-10.27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= 1.04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02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</w:tr>
      <w:tr w:rsidR="0076678E" w:rsidRPr="009A638B" w:rsidTr="0076678E">
        <w:trPr>
          <w:jc w:val="center"/>
        </w:trPr>
        <w:tc>
          <w:tcPr>
            <w:tcW w:w="4050" w:type="dxa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DA13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46249" cy="1515329"/>
                  <wp:effectExtent l="19050" t="0" r="6401" b="0"/>
                  <wp:docPr id="11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 l="16667" t="3669" r="43518" b="33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20" cy="1517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2.544, 3.741, 3.229, 3.288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π –π 3.585 Å,  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-27.86,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11.58,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Pr="009A638B">
              <w:rPr>
                <w:rFonts w:ascii="Arial" w:hAnsi="Arial" w:cs="Arial"/>
                <w:bCs/>
                <w:sz w:val="20"/>
                <w:szCs w:val="20"/>
              </w:rPr>
              <w:t>-16.28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>=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1.29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  <w:r w:rsidRPr="009A638B">
              <w:rPr>
                <w:rFonts w:ascii="Arial" w:hAnsi="Arial" w:cs="Arial"/>
                <w:sz w:val="20"/>
                <w:szCs w:val="20"/>
              </w:rPr>
              <w:t>, 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2.72</w:t>
            </w:r>
            <w:r w:rsidR="00E35E2B" w:rsidRPr="009A63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5B6D2E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960" w:type="dxa"/>
            <w:gridSpan w:val="2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DA14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81572" cy="1487222"/>
                  <wp:effectExtent l="19050" t="0" r="4428" b="0"/>
                  <wp:docPr id="113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 l="17761" t="5188" r="36468" b="2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8" cy="149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2.766, 3.735, 3.289, 3.207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 –π 3.616 Å,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-17.79,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7.52, </w:t>
            </w:r>
          </w:p>
          <w:p w:rsidR="0076678E" w:rsidRPr="009A638B" w:rsidRDefault="005F1A18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-10.27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="00E35E2B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1.04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= 1.02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3994" w:type="dxa"/>
            <w:gridSpan w:val="3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DA15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73417" cy="1224793"/>
                  <wp:effectExtent l="19050" t="0" r="0" b="0"/>
                  <wp:docPr id="11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 l="12758" t="8621" r="42273" b="4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417" cy="122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3.654, 3.664, 3.833, 3.427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 –π 3.778 Å,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-18.50,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7.32, 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-11.18</w:t>
            </w:r>
          </w:p>
          <w:p w:rsidR="0076678E" w:rsidRPr="009A638B" w:rsidRDefault="0076678E" w:rsidP="005B6D2E">
            <w:pPr>
              <w:tabs>
                <w:tab w:val="center" w:pos="1139"/>
                <w:tab w:val="right" w:pos="2279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>= -1.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3</w:t>
            </w:r>
            <w:r w:rsidRPr="009A638B">
              <w:rPr>
                <w:rFonts w:ascii="Arial" w:hAnsi="Arial" w:cs="Arial"/>
                <w:sz w:val="20"/>
                <w:szCs w:val="20"/>
              </w:rPr>
              <w:t>1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</w:t>
            </w:r>
            <w:r w:rsidRPr="009A638B">
              <w:rPr>
                <w:rFonts w:ascii="Arial" w:hAnsi="Arial" w:cs="Arial"/>
                <w:sz w:val="20"/>
                <w:szCs w:val="20"/>
              </w:rPr>
              <w:t>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05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</w:tr>
      <w:tr w:rsidR="0076678E" w:rsidRPr="009A638B" w:rsidTr="0076678E">
        <w:trPr>
          <w:jc w:val="center"/>
        </w:trPr>
        <w:tc>
          <w:tcPr>
            <w:tcW w:w="4050" w:type="dxa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DA16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59381" cy="1124125"/>
                  <wp:effectExtent l="19050" t="0" r="7569" b="0"/>
                  <wp:docPr id="11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 l="9574" t="3529" r="35265" b="43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81" cy="11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3.673, 3.466, 3.147, 3.285,  3.639, 3.176, 3.786, 3.443, 3.978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CH-P-ring: 2.977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-23.67,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8.84,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-14.83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5.80 x10</w:t>
            </w:r>
            <w:r w:rsidR="005B6D2E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-4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3</w:t>
            </w:r>
            <w:r w:rsidRPr="009A638B">
              <w:rPr>
                <w:rFonts w:ascii="Arial" w:hAnsi="Arial" w:cs="Arial"/>
                <w:sz w:val="20"/>
                <w:szCs w:val="20"/>
              </w:rPr>
              <w:t>0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3960" w:type="dxa"/>
            <w:gridSpan w:val="2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DA17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73183" cy="942503"/>
                  <wp:effectExtent l="19050" t="0" r="0" b="0"/>
                  <wp:docPr id="11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 l="13493" t="10734" r="37386" b="42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54" cy="941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3.336, 3.163, 3.378, 3.488, 2.721, 3.279, 3.661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CH-P-ring: 3.155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 –π 3.689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-27.19,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11.65,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-15.54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Pr="009A638B">
              <w:rPr>
                <w:rFonts w:ascii="Arial" w:hAnsi="Arial" w:cs="Arial"/>
                <w:sz w:val="20"/>
                <w:szCs w:val="20"/>
              </w:rPr>
              <w:t>5.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68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-1.71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94" w:type="dxa"/>
            <w:gridSpan w:val="3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DA18</w:t>
            </w: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54367" cy="1174459"/>
                  <wp:effectExtent l="19050" t="0" r="0" b="0"/>
                  <wp:docPr id="1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 l="8559" r="25676" b="30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72" cy="118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 –π: 2.802, 2.542, 3.392, 3.718 Å.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-14.00,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,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5.02,</w:t>
            </w: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-8.97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+ </w:t>
            </w:r>
            <w:r w:rsidRPr="009A638B">
              <w:rPr>
                <w:rFonts w:ascii="Arial" w:hAnsi="Arial" w:cs="Arial"/>
                <w:sz w:val="20"/>
                <w:szCs w:val="20"/>
              </w:rPr>
              <w:t>= 2.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09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-2.2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1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78E" w:rsidRPr="009A638B" w:rsidTr="0076678E">
        <w:trPr>
          <w:jc w:val="center"/>
        </w:trPr>
        <w:tc>
          <w:tcPr>
            <w:tcW w:w="4050" w:type="dxa"/>
          </w:tcPr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DA19</w:t>
            </w:r>
          </w:p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7004" cy="875980"/>
                  <wp:effectExtent l="19050" t="0" r="0" b="0"/>
                  <wp:docPr id="113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 l="18933" t="15547" r="36656" b="4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004" cy="87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π-π 3.599 Å, 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π: 3.981, 2.884, 2.517, 2.419, 3.336, 3.203, 2.979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=-30.09,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11.49,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-18.60</w:t>
            </w:r>
          </w:p>
          <w:p w:rsidR="0076678E" w:rsidRPr="009A638B" w:rsidRDefault="0076678E" w:rsidP="005B6D2E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</w:t>
            </w:r>
            <w:r w:rsidRPr="009A638B">
              <w:rPr>
                <w:rFonts w:ascii="Arial" w:hAnsi="Arial" w:cs="Arial"/>
                <w:sz w:val="20"/>
                <w:szCs w:val="20"/>
              </w:rPr>
              <w:t>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26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-4.30 x10</w:t>
            </w:r>
            <w:r w:rsidR="005B6D2E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60" w:type="dxa"/>
            <w:gridSpan w:val="2"/>
          </w:tcPr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lastRenderedPageBreak/>
              <w:t>DA20</w:t>
            </w:r>
          </w:p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09750" cy="1058534"/>
                  <wp:effectExtent l="19050" t="0" r="0" b="0"/>
                  <wp:docPr id="1140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 l="4230" t="2361" r="47526" b="32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123" cy="1060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 : 3.832, 3.580, 3.513, 3.132, 2.611, 3.593,  3.876, 3.057, 2.780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-26.70,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10.63,</w:t>
            </w:r>
          </w:p>
          <w:p w:rsidR="0076678E" w:rsidRPr="009A638B" w:rsidRDefault="005F1A18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-16.07</w:t>
            </w:r>
          </w:p>
          <w:p w:rsidR="0076678E" w:rsidRPr="009A638B" w:rsidRDefault="0076678E" w:rsidP="005B6D2E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3.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72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-5.55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994" w:type="dxa"/>
            <w:gridSpan w:val="3"/>
            <w:vAlign w:val="center"/>
          </w:tcPr>
          <w:p w:rsidR="0076678E" w:rsidRPr="009A638B" w:rsidRDefault="0076678E" w:rsidP="00FE4E45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78E" w:rsidRPr="009A638B" w:rsidTr="0076678E">
        <w:tblPrEx>
          <w:tblLook w:val="04A0"/>
        </w:tblPrEx>
        <w:trPr>
          <w:gridAfter w:val="1"/>
          <w:wAfter w:w="34" w:type="dxa"/>
          <w:jc w:val="center"/>
        </w:trPr>
        <w:tc>
          <w:tcPr>
            <w:tcW w:w="11970" w:type="dxa"/>
            <w:gridSpan w:val="5"/>
          </w:tcPr>
          <w:p w:rsidR="0076678E" w:rsidRPr="009A638B" w:rsidRDefault="0076678E" w:rsidP="0093026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638B">
              <w:rPr>
                <w:rFonts w:ascii="Arial" w:hAnsi="Arial" w:cs="Arial"/>
                <w:b/>
                <w:sz w:val="20"/>
                <w:szCs w:val="20"/>
              </w:rPr>
              <w:lastRenderedPageBreak/>
              <w:t>DB</w:t>
            </w:r>
          </w:p>
        </w:tc>
      </w:tr>
      <w:tr w:rsidR="0076678E" w:rsidRPr="009A638B" w:rsidTr="0076678E">
        <w:tblPrEx>
          <w:tblLook w:val="04A0"/>
        </w:tblPrEx>
        <w:trPr>
          <w:gridAfter w:val="1"/>
          <w:wAfter w:w="34" w:type="dxa"/>
          <w:jc w:val="center"/>
        </w:trPr>
        <w:tc>
          <w:tcPr>
            <w:tcW w:w="4095" w:type="dxa"/>
            <w:gridSpan w:val="2"/>
          </w:tcPr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DB1</w:t>
            </w:r>
          </w:p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30630" cy="1048623"/>
                  <wp:effectExtent l="19050" t="0" r="0" b="0"/>
                  <wp:docPr id="11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 l="5469" t="8499" r="37073" b="31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848" cy="105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CH-π: 2.707, 2.544, 3.229 Å 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-13.63,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4.78,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-8.85</w:t>
            </w:r>
          </w:p>
          <w:p w:rsidR="0076678E" w:rsidRPr="009A638B" w:rsidRDefault="0076678E" w:rsidP="005B6D2E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 -1.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39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8.35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050" w:type="dxa"/>
            <w:gridSpan w:val="2"/>
          </w:tcPr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DB2</w:t>
            </w:r>
          </w:p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087040" cy="1360074"/>
                  <wp:effectExtent l="19050" t="0" r="8460" b="0"/>
                  <wp:docPr id="11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 l="28832" t="11143" r="38654" b="39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51" cy="1361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π-π 3.829 Å 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3.015, 2.442, 2.532, 3.829, 3.153, 2.502,  2.834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 xml:space="preserve">-26.84,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11.71,</w:t>
            </w:r>
            <m:oMath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-15.13</w:t>
            </w:r>
          </w:p>
          <w:p w:rsidR="0076678E" w:rsidRPr="009A638B" w:rsidRDefault="0076678E" w:rsidP="005B6D2E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-1.84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2.94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3825" w:type="dxa"/>
          </w:tcPr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DB3</w:t>
            </w:r>
          </w:p>
          <w:p w:rsidR="0076678E" w:rsidRPr="009A638B" w:rsidRDefault="0076678E" w:rsidP="00FE4E45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01528" cy="1090618"/>
                  <wp:effectExtent l="19050" t="0" r="3522" b="0"/>
                  <wp:docPr id="11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 l="22128" t="8549" r="32542" b="41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992" cy="109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3.342, 3.914, 3.906, 3.472, 3.172, 3.346, 3.342 Å.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-26.61,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11.02,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-15.59</w:t>
            </w:r>
          </w:p>
          <w:p w:rsidR="0076678E" w:rsidRPr="009A638B" w:rsidRDefault="0076678E" w:rsidP="00774F99">
            <w:pPr>
              <w:tabs>
                <w:tab w:val="left" w:pos="-45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-2.40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</w:t>
            </w:r>
            <w:r w:rsidR="00774F99" w:rsidRPr="009A638B">
              <w:rPr>
                <w:rFonts w:ascii="Arial" w:hAnsi="Arial" w:cs="Arial"/>
                <w:sz w:val="20"/>
                <w:szCs w:val="20"/>
              </w:rPr>
              <w:t>7</w:t>
            </w:r>
            <w:r w:rsidRPr="009A638B">
              <w:rPr>
                <w:rFonts w:ascii="Arial" w:hAnsi="Arial" w:cs="Arial"/>
                <w:sz w:val="20"/>
                <w:szCs w:val="20"/>
              </w:rPr>
              <w:t>.0</w:t>
            </w:r>
            <w:r w:rsidR="00774F99" w:rsidRPr="009A638B">
              <w:rPr>
                <w:rFonts w:ascii="Arial" w:hAnsi="Arial" w:cs="Arial"/>
                <w:sz w:val="20"/>
                <w:szCs w:val="20"/>
              </w:rPr>
              <w:t>3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</w:tr>
      <w:tr w:rsidR="0076678E" w:rsidRPr="009A638B" w:rsidTr="0076678E">
        <w:tblPrEx>
          <w:tblLook w:val="04A0"/>
        </w:tblPrEx>
        <w:trPr>
          <w:gridAfter w:val="1"/>
          <w:wAfter w:w="34" w:type="dxa"/>
          <w:jc w:val="center"/>
        </w:trPr>
        <w:tc>
          <w:tcPr>
            <w:tcW w:w="4095" w:type="dxa"/>
            <w:gridSpan w:val="2"/>
          </w:tcPr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DB4</w:t>
            </w:r>
          </w:p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16897" cy="937270"/>
                  <wp:effectExtent l="19050" t="0" r="7203" b="0"/>
                  <wp:docPr id="11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 l="13953" t="13354" r="39878" b="43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02" cy="93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π-π 3.807 Å, 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CH-π: 3.362, 2.978, 3.501, 3.362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-20.55,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7.69,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-12.86</w:t>
            </w:r>
          </w:p>
          <w:p w:rsidR="0076678E" w:rsidRPr="009A638B" w:rsidRDefault="0076678E" w:rsidP="005B6D2E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 5.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3</w:t>
            </w:r>
            <w:r w:rsidRPr="009A638B">
              <w:rPr>
                <w:rFonts w:ascii="Arial" w:hAnsi="Arial" w:cs="Arial"/>
                <w:sz w:val="20"/>
                <w:szCs w:val="20"/>
              </w:rPr>
              <w:t>0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6</w:t>
            </w:r>
            <w:r w:rsidRPr="009A638B">
              <w:rPr>
                <w:rFonts w:ascii="Arial" w:hAnsi="Arial" w:cs="Arial"/>
                <w:sz w:val="20"/>
                <w:szCs w:val="20"/>
              </w:rPr>
              <w:t>0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4050" w:type="dxa"/>
            <w:gridSpan w:val="2"/>
          </w:tcPr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DB5</w:t>
            </w:r>
          </w:p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61838" cy="1364757"/>
                  <wp:effectExtent l="19050" t="0" r="5112" b="0"/>
                  <wp:docPr id="11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 l="11285" t="7649" r="46192" b="3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69" cy="1368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CH-PS 2.882 Å, 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 : 3.071, 2.683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- 15.08,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5.24,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-9.84</w:t>
            </w:r>
          </w:p>
          <w:p w:rsidR="0076678E" w:rsidRPr="009A638B" w:rsidRDefault="0076678E" w:rsidP="005B6D2E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 = 8.52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5B6D2E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9A638B">
              <w:rPr>
                <w:rFonts w:ascii="Arial" w:hAnsi="Arial" w:cs="Arial"/>
                <w:sz w:val="20"/>
                <w:szCs w:val="20"/>
              </w:rPr>
              <w:t>, 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1.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29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3825" w:type="dxa"/>
          </w:tcPr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DB6</w:t>
            </w:r>
          </w:p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14026" cy="1476463"/>
                  <wp:effectExtent l="19050" t="0" r="524" b="0"/>
                  <wp:docPr id="114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 l="4554" t="5085" r="51377" b="23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26" cy="147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CH-π 2.797 Å, 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 : 3.660, 2.778, 3.171, 2.879, 2.933, 2.335, 2.890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softHyphen/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- 24.71,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8.77,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-15.94</w:t>
            </w:r>
          </w:p>
          <w:p w:rsidR="0076678E" w:rsidRPr="009A638B" w:rsidRDefault="0076678E" w:rsidP="005B6D2E">
            <w:pPr>
              <w:tabs>
                <w:tab w:val="left" w:pos="-450"/>
                <w:tab w:val="left" w:pos="838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-4.85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  <w:r w:rsidRPr="009A638B">
              <w:rPr>
                <w:rFonts w:ascii="Arial" w:hAnsi="Arial" w:cs="Arial"/>
                <w:sz w:val="20"/>
                <w:szCs w:val="20"/>
              </w:rPr>
              <w:t>, 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Pr="009A638B">
              <w:rPr>
                <w:rFonts w:ascii="Arial" w:hAnsi="Arial" w:cs="Arial"/>
                <w:sz w:val="20"/>
                <w:szCs w:val="20"/>
              </w:rPr>
              <w:t>2.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6</w:t>
            </w:r>
            <w:r w:rsidRPr="009A638B">
              <w:rPr>
                <w:rFonts w:ascii="Arial" w:hAnsi="Arial" w:cs="Arial"/>
                <w:sz w:val="20"/>
                <w:szCs w:val="20"/>
              </w:rPr>
              <w:t>0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</w:tr>
      <w:tr w:rsidR="0076678E" w:rsidRPr="009A638B" w:rsidTr="0076678E">
        <w:tblPrEx>
          <w:tblLook w:val="04A0"/>
        </w:tblPrEx>
        <w:trPr>
          <w:gridAfter w:val="1"/>
          <w:wAfter w:w="34" w:type="dxa"/>
          <w:jc w:val="center"/>
        </w:trPr>
        <w:tc>
          <w:tcPr>
            <w:tcW w:w="4095" w:type="dxa"/>
            <w:gridSpan w:val="2"/>
          </w:tcPr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DB7</w:t>
            </w:r>
          </w:p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313089" cy="1244685"/>
                  <wp:effectExtent l="19050" t="0" r="0" b="0"/>
                  <wp:docPr id="114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 l="11919" t="6781" r="41769" b="3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85" cy="1245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π-π 3.497 Å, 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CH-π : 3.468, 3.056, 3.826, 3.587, 3.295, 2.948, 3.061, 3.986, 3.198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-28.57,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12.26,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-16.30</w:t>
            </w:r>
          </w:p>
          <w:p w:rsidR="0076678E" w:rsidRPr="009A638B" w:rsidRDefault="0076678E" w:rsidP="005B6D2E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-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2.97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3.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44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4050" w:type="dxa"/>
            <w:gridSpan w:val="2"/>
          </w:tcPr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lastRenderedPageBreak/>
              <w:t>DB8</w:t>
            </w:r>
          </w:p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301528" cy="1235919"/>
                  <wp:effectExtent l="19050" t="0" r="3522" b="0"/>
                  <wp:docPr id="114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 l="8436" t="6780" r="47487" b="33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583" cy="123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 xml:space="preserve">CH- π: 3.401, 3.667, 3.650, 3.754, 3.774 Å 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-14.30,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5.19, 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-9.11</w:t>
            </w:r>
          </w:p>
          <w:p w:rsidR="0076678E" w:rsidRPr="009A638B" w:rsidRDefault="0076678E" w:rsidP="005B6D2E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-1.23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-03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5.01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3825" w:type="dxa"/>
          </w:tcPr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lastRenderedPageBreak/>
              <w:t>DB9</w:t>
            </w:r>
          </w:p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71334" cy="1244813"/>
                  <wp:effectExtent l="19050" t="0" r="0" b="0"/>
                  <wp:docPr id="11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 l="19813" t="3890" r="39239" b="2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69" cy="1247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π-π 3.863,</w:t>
            </w:r>
          </w:p>
          <w:p w:rsidR="0076678E" w:rsidRPr="009A638B" w:rsidRDefault="0076678E" w:rsidP="00FE4E45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 : 3.476, 3.509, 3.898, 2.413, 3.181 Å</w:t>
            </w:r>
          </w:p>
          <w:p w:rsidR="0076678E" w:rsidRPr="009A638B" w:rsidRDefault="009A638B" w:rsidP="00FE4E45">
            <w:pPr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=-25.57,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10.76,</w:t>
            </w:r>
          </w:p>
          <w:p w:rsidR="0076678E" w:rsidRPr="009A638B" w:rsidRDefault="005F1A18" w:rsidP="00FE4E45">
            <w:pPr>
              <w:rPr>
                <w:rFonts w:ascii="Arial" w:hAnsi="Arial" w:cs="Arial"/>
                <w:bCs/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-14.81</w:t>
            </w:r>
          </w:p>
          <w:p w:rsidR="0076678E" w:rsidRPr="009A638B" w:rsidRDefault="0076678E" w:rsidP="005B6D2E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 =  -2.53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3.3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3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</w:tr>
      <w:tr w:rsidR="0076678E" w:rsidRPr="009A638B" w:rsidTr="0076678E">
        <w:tblPrEx>
          <w:tblLook w:val="04A0"/>
        </w:tblPrEx>
        <w:trPr>
          <w:gridAfter w:val="1"/>
          <w:wAfter w:w="34" w:type="dxa"/>
          <w:jc w:val="center"/>
        </w:trPr>
        <w:tc>
          <w:tcPr>
            <w:tcW w:w="4095" w:type="dxa"/>
            <w:gridSpan w:val="2"/>
          </w:tcPr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lastRenderedPageBreak/>
              <w:t>DB10</w:t>
            </w:r>
          </w:p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43974" cy="1435638"/>
                  <wp:effectExtent l="19050" t="0" r="0" b="0"/>
                  <wp:docPr id="115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 l="19114" t="7736" r="44761" b="30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4" cy="143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π-π 3.857 Å,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 : 3.568, 2.467, 3.209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-17.89,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7.04,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-10.84</w:t>
            </w:r>
          </w:p>
          <w:p w:rsidR="0076678E" w:rsidRPr="009A638B" w:rsidRDefault="0076678E" w:rsidP="005B6D2E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4.40 x10</w:t>
            </w:r>
            <w:r w:rsidR="005B6D2E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-4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 xml:space="preserve">4.55 </w:t>
            </w:r>
            <w:r w:rsidRPr="009A638B">
              <w:rPr>
                <w:rFonts w:ascii="Arial" w:hAnsi="Arial" w:cs="Arial"/>
                <w:sz w:val="20"/>
                <w:szCs w:val="20"/>
              </w:rPr>
              <w:t>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4050" w:type="dxa"/>
            <w:gridSpan w:val="2"/>
          </w:tcPr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DB11</w:t>
            </w:r>
          </w:p>
          <w:p w:rsidR="0076678E" w:rsidRPr="009A638B" w:rsidRDefault="0076678E" w:rsidP="00FE4E45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313223" cy="1348636"/>
                  <wp:effectExtent l="19050" t="0" r="0" b="0"/>
                  <wp:docPr id="115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 l="2804" t="4238" r="48736" b="29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09" cy="134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 : 2.931, 2.557, 3.719 Å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="0076678E"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="0076678E"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="0076678E" w:rsidRPr="009A638B">
              <w:rPr>
                <w:rFonts w:ascii="Arial" w:hAnsi="Arial" w:cs="Arial"/>
                <w:sz w:val="20"/>
                <w:szCs w:val="20"/>
              </w:rPr>
              <w:t>= -18.80,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>7.06,</w:t>
            </w:r>
          </w:p>
          <w:p w:rsidR="0076678E" w:rsidRPr="009A638B" w:rsidRDefault="009A638B" w:rsidP="00FE4E45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 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-11.74</w:t>
            </w:r>
          </w:p>
          <w:p w:rsidR="0076678E" w:rsidRPr="009A638B" w:rsidRDefault="0076678E" w:rsidP="005B6D2E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-1.61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- </w:t>
            </w:r>
            <w:r w:rsidRPr="009A638B">
              <w:rPr>
                <w:rFonts w:ascii="Arial" w:hAnsi="Arial" w:cs="Arial"/>
                <w:sz w:val="20"/>
                <w:szCs w:val="20"/>
              </w:rPr>
              <w:t>= -2.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43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x10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3825" w:type="dxa"/>
          </w:tcPr>
          <w:p w:rsidR="00E35E2B" w:rsidRPr="009A638B" w:rsidRDefault="00E35E2B" w:rsidP="00E35E2B">
            <w:pPr>
              <w:tabs>
                <w:tab w:val="left" w:pos="225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DB12</w:t>
            </w:r>
          </w:p>
          <w:p w:rsidR="0076678E" w:rsidRPr="009A638B" w:rsidRDefault="0076678E" w:rsidP="00FE4E45">
            <w:pPr>
              <w:rPr>
                <w:rFonts w:ascii="Arial" w:hAnsi="Arial" w:cs="Arial"/>
                <w:sz w:val="20"/>
                <w:szCs w:val="20"/>
              </w:rPr>
            </w:pPr>
          </w:p>
          <w:p w:rsidR="0076678E" w:rsidRPr="009A638B" w:rsidRDefault="0076678E" w:rsidP="00FE4E45">
            <w:pPr>
              <w:rPr>
                <w:rFonts w:ascii="Arial" w:hAnsi="Arial" w:cs="Arial"/>
                <w:sz w:val="20"/>
                <w:szCs w:val="20"/>
              </w:rPr>
            </w:pPr>
          </w:p>
          <w:p w:rsidR="0076678E" w:rsidRPr="009A638B" w:rsidRDefault="0076678E" w:rsidP="00FE4E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068626" cy="841248"/>
                  <wp:effectExtent l="19050" t="0" r="7824" b="0"/>
                  <wp:docPr id="1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 l="25350" t="16647" r="29705" b="4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626" cy="84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8E" w:rsidRPr="009A638B" w:rsidRDefault="0076678E" w:rsidP="00FE4E45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π - π: 3.603</w:t>
            </w:r>
          </w:p>
          <w:p w:rsidR="0076678E" w:rsidRPr="009A638B" w:rsidRDefault="0076678E" w:rsidP="00FE4E45">
            <w:pPr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CH- π : 2.510, 2.885, 3.531, 3.204,2.976 Å</w:t>
            </w:r>
          </w:p>
          <w:p w:rsidR="0076678E" w:rsidRPr="009A638B" w:rsidRDefault="0076678E" w:rsidP="00FE4E45">
            <w:pPr>
              <w:spacing w:line="276" w:lineRule="auto"/>
              <w:rPr>
                <w:rFonts w:ascii="Arial" w:eastAsiaTheme="minorEastAsia" w:hAnsi="Arial" w:cs="Arial"/>
                <w:sz w:val="20"/>
                <w:szCs w:val="20"/>
              </w:rPr>
            </w:pPr>
            <w:r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</m:oMath>
            <w:r w:rsidRPr="009A638B">
              <w:rPr>
                <w:rFonts w:ascii="Arial" w:hAnsi="Arial" w:cs="Arial"/>
                <w:sz w:val="20"/>
                <w:szCs w:val="20"/>
              </w:rPr>
              <w:t>E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int </w:t>
            </w:r>
            <w:r w:rsidRPr="009A638B">
              <w:rPr>
                <w:rFonts w:ascii="Arial" w:hAnsi="Arial" w:cs="Arial"/>
                <w:sz w:val="20"/>
                <w:szCs w:val="20"/>
              </w:rPr>
              <w:t>= -30.14,</w:t>
            </w:r>
            <m:oMath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δ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AB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BSSE</m:t>
                  </m:r>
                </m:sup>
              </m:sSubSup>
              <m:r>
                <m:rPr>
                  <m:sty m:val="p"/>
                </m:rPr>
                <w:rPr>
                  <w:rFonts w:ascii="Cambria Math" w:hAnsi="Arial" w:cs="Arial"/>
                  <w:sz w:val="20"/>
                  <w:szCs w:val="20"/>
                </w:rPr>
                <m:t>=</m:t>
              </m:r>
              <m:r>
                <m:rPr>
                  <m:sty m:val="p"/>
                </m:rPr>
                <w:rPr>
                  <w:rFonts w:ascii="Cambria Math" w:eastAsiaTheme="minorEastAsia" w:hAnsi="Arial" w:cs="Arial"/>
                  <w:sz w:val="20"/>
                  <w:szCs w:val="20"/>
                </w:rPr>
                <m:t xml:space="preserve"> </m:t>
              </m:r>
            </m:oMath>
            <w:r w:rsidRPr="009A638B">
              <w:rPr>
                <w:rFonts w:ascii="Arial" w:hAnsi="Arial" w:cs="Arial"/>
                <w:sz w:val="20"/>
                <w:szCs w:val="20"/>
              </w:rPr>
              <w:t>11.49</w:t>
            </w:r>
          </w:p>
          <w:p w:rsidR="0076678E" w:rsidRPr="009A638B" w:rsidRDefault="009A638B" w:rsidP="00FE4E45">
            <w:pPr>
              <w:rPr>
                <w:rFonts w:ascii="Arial" w:hAnsi="Arial" w:cs="Arial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0"/>
                  <w:szCs w:val="20"/>
                </w:rPr>
                <m:t>∆</m:t>
              </m:r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="0076678E" w:rsidRPr="009A638B">
              <w:rPr>
                <w:rFonts w:ascii="Arial" w:eastAsiaTheme="minorEastAsia" w:hAnsi="Arial" w:cs="Arial"/>
                <w:sz w:val="20"/>
                <w:szCs w:val="20"/>
              </w:rPr>
              <w:t xml:space="preserve"> =</w:t>
            </w:r>
            <w:r w:rsidR="0076678E" w:rsidRPr="009A638B">
              <w:rPr>
                <w:rFonts w:ascii="Arial" w:hAnsi="Arial" w:cs="Arial"/>
                <w:bCs/>
                <w:sz w:val="20"/>
                <w:szCs w:val="20"/>
              </w:rPr>
              <w:t>-18.65</w:t>
            </w:r>
          </w:p>
          <w:p w:rsidR="0076678E" w:rsidRPr="009A638B" w:rsidRDefault="0076678E" w:rsidP="00FE4E45">
            <w:pPr>
              <w:tabs>
                <w:tab w:val="left" w:pos="956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</w:rPr>
              <w:t>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+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1.24 x</w:t>
            </w:r>
            <w:r w:rsidRPr="009A638B">
              <w:rPr>
                <w:rFonts w:ascii="Arial" w:hAnsi="Arial" w:cs="Arial"/>
                <w:sz w:val="20"/>
                <w:szCs w:val="20"/>
              </w:rPr>
              <w:t>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5B6D2E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9A638B">
              <w:rPr>
                <w:rFonts w:ascii="Arial" w:hAnsi="Arial" w:cs="Arial"/>
                <w:sz w:val="20"/>
                <w:szCs w:val="20"/>
              </w:rPr>
              <w:t>, J</w:t>
            </w:r>
            <w:r w:rsidRPr="009A638B">
              <w:rPr>
                <w:rFonts w:ascii="Arial" w:hAnsi="Arial" w:cs="Arial"/>
                <w:sz w:val="20"/>
                <w:szCs w:val="20"/>
                <w:vertAlign w:val="subscript"/>
              </w:rPr>
              <w:t>-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5B6D2E" w:rsidRPr="009A638B">
              <w:rPr>
                <w:rFonts w:ascii="Arial" w:hAnsi="Arial" w:cs="Arial"/>
                <w:sz w:val="20"/>
                <w:szCs w:val="20"/>
              </w:rPr>
              <w:t>-4.53 x</w:t>
            </w:r>
            <w:r w:rsidRPr="009A638B">
              <w:rPr>
                <w:rFonts w:ascii="Arial" w:hAnsi="Arial" w:cs="Arial"/>
                <w:sz w:val="20"/>
                <w:szCs w:val="20"/>
              </w:rPr>
              <w:t>10</w:t>
            </w: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="005B6D2E"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  <w:p w:rsidR="0076678E" w:rsidRPr="009A638B" w:rsidRDefault="0076678E" w:rsidP="00FE4E45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78E" w:rsidRPr="009A638B" w:rsidTr="0076678E">
        <w:tblPrEx>
          <w:tblLook w:val="04A0"/>
        </w:tblPrEx>
        <w:trPr>
          <w:gridAfter w:val="1"/>
          <w:wAfter w:w="34" w:type="dxa"/>
          <w:jc w:val="center"/>
        </w:trPr>
        <w:tc>
          <w:tcPr>
            <w:tcW w:w="11970" w:type="dxa"/>
            <w:gridSpan w:val="5"/>
          </w:tcPr>
          <w:p w:rsidR="0076678E" w:rsidRPr="009A638B" w:rsidRDefault="0076678E" w:rsidP="00FE4E45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a </w:t>
            </w:r>
            <m:oMath>
              <m:sSubSup>
                <m:sSubSupPr>
                  <m:ctrlPr>
                    <w:rPr>
                      <w:rFonts w:ascii="Cambria Math" w:hAnsi="Arial" w:cs="Arial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Arial" w:cs="Arial"/>
                      <w:sz w:val="20"/>
                      <w:szCs w:val="20"/>
                      <w:vertAlign w:val="subscript"/>
                    </w:rPr>
                    <m:t>int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cp</m:t>
                  </m:r>
                </m:sup>
              </m:sSubSup>
            </m:oMath>
            <w:r w:rsidRPr="009A638B">
              <w:rPr>
                <w:rFonts w:ascii="Arial" w:hAnsi="Arial" w:cs="Arial"/>
                <w:sz w:val="20"/>
                <w:szCs w:val="20"/>
              </w:rPr>
              <w:t xml:space="preserve"> in kcal/mol obtained at B2PLYPD/6-31G(d,p)//B97D/6-31g(d) level.</w:t>
            </w:r>
          </w:p>
          <w:p w:rsidR="0076678E" w:rsidRPr="009A638B" w:rsidRDefault="0076678E" w:rsidP="004F0596">
            <w:pPr>
              <w:tabs>
                <w:tab w:val="left" w:pos="2257"/>
              </w:tabs>
              <w:rPr>
                <w:rFonts w:ascii="Arial" w:hAnsi="Arial" w:cs="Arial"/>
                <w:sz w:val="20"/>
                <w:szCs w:val="20"/>
              </w:rPr>
            </w:pPr>
            <w:r w:rsidRPr="009A638B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r w:rsidRPr="009A638B">
              <w:rPr>
                <w:rFonts w:ascii="Arial" w:hAnsi="Arial" w:cs="Arial"/>
                <w:sz w:val="20"/>
                <w:szCs w:val="20"/>
              </w:rPr>
              <w:t xml:space="preserve"> Rest of quantities obtained at  </w:t>
            </w:r>
            <w:r w:rsidR="004F0596" w:rsidRPr="009A638B">
              <w:rPr>
                <w:rFonts w:ascii="Arial" w:hAnsi="Arial" w:cs="Arial"/>
                <w:sz w:val="20"/>
                <w:szCs w:val="20"/>
              </w:rPr>
              <w:t>B3LYP</w:t>
            </w:r>
            <w:r w:rsidRPr="009A638B">
              <w:rPr>
                <w:rFonts w:ascii="Arial" w:hAnsi="Arial" w:cs="Arial"/>
                <w:sz w:val="20"/>
                <w:szCs w:val="20"/>
              </w:rPr>
              <w:t>/TZ2P level of theory</w:t>
            </w:r>
          </w:p>
        </w:tc>
      </w:tr>
    </w:tbl>
    <w:p w:rsidR="0076678E" w:rsidRPr="00183DF2" w:rsidRDefault="0076678E" w:rsidP="00696168">
      <w:pPr>
        <w:jc w:val="both"/>
        <w:rPr>
          <w:rFonts w:ascii="Arial" w:hAnsi="Arial" w:cs="Arial"/>
        </w:rPr>
      </w:pPr>
    </w:p>
    <w:p w:rsidR="00C04090" w:rsidRDefault="00C04090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Default="00183DF2" w:rsidP="00696168">
      <w:pPr>
        <w:jc w:val="both"/>
        <w:rPr>
          <w:rFonts w:ascii="Arial" w:hAnsi="Arial" w:cs="Arial"/>
        </w:rPr>
      </w:pPr>
    </w:p>
    <w:p w:rsidR="00183DF2" w:rsidRPr="00183DF2" w:rsidRDefault="00183DF2" w:rsidP="00696168">
      <w:pPr>
        <w:jc w:val="both"/>
        <w:rPr>
          <w:rFonts w:ascii="Arial" w:hAnsi="Arial" w:cs="Arial"/>
        </w:rPr>
      </w:pPr>
    </w:p>
    <w:p w:rsidR="00C04090" w:rsidRPr="00183DF2" w:rsidRDefault="00C04090" w:rsidP="00C040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83DF2">
        <w:rPr>
          <w:rFonts w:ascii="Arial" w:hAnsi="Arial" w:cs="Arial"/>
          <w:b/>
          <w:sz w:val="24"/>
          <w:szCs w:val="24"/>
        </w:rPr>
        <w:lastRenderedPageBreak/>
        <w:t>Figure S4</w:t>
      </w:r>
      <w:r w:rsidRPr="00183DF2">
        <w:rPr>
          <w:rFonts w:ascii="Arial" w:hAnsi="Arial" w:cs="Arial"/>
          <w:sz w:val="24"/>
          <w:szCs w:val="24"/>
        </w:rPr>
        <w:t xml:space="preserve">. Frontier molecular Orbitals (Energies in eV) of </w:t>
      </w:r>
      <w:r w:rsidRPr="00183DF2">
        <w:rPr>
          <w:rFonts w:ascii="Arial" w:hAnsi="Arial" w:cs="Arial"/>
          <w:b/>
          <w:sz w:val="24"/>
          <w:szCs w:val="24"/>
        </w:rPr>
        <w:t>DPVBi</w:t>
      </w:r>
      <w:r w:rsidRPr="00183DF2">
        <w:rPr>
          <w:rFonts w:ascii="Arial" w:hAnsi="Arial" w:cs="Arial"/>
          <w:sz w:val="24"/>
          <w:szCs w:val="24"/>
        </w:rPr>
        <w:t xml:space="preserve">, Phospholes </w:t>
      </w:r>
      <w:r w:rsidRPr="00183DF2">
        <w:rPr>
          <w:rFonts w:ascii="Arial" w:hAnsi="Arial" w:cs="Arial"/>
          <w:b/>
          <w:sz w:val="24"/>
          <w:szCs w:val="24"/>
        </w:rPr>
        <w:t>A</w:t>
      </w:r>
      <w:r w:rsidRPr="00183DF2">
        <w:rPr>
          <w:rFonts w:ascii="Arial" w:hAnsi="Arial" w:cs="Arial"/>
          <w:sz w:val="24"/>
          <w:szCs w:val="24"/>
        </w:rPr>
        <w:t xml:space="preserve"> and </w:t>
      </w:r>
      <w:r w:rsidRPr="00183DF2">
        <w:rPr>
          <w:rFonts w:ascii="Arial" w:hAnsi="Arial" w:cs="Arial"/>
          <w:b/>
          <w:sz w:val="24"/>
          <w:szCs w:val="24"/>
        </w:rPr>
        <w:t>B</w:t>
      </w:r>
      <w:r w:rsidRPr="00183DF2">
        <w:rPr>
          <w:rFonts w:ascii="Arial" w:hAnsi="Arial" w:cs="Arial"/>
          <w:sz w:val="24"/>
          <w:szCs w:val="24"/>
        </w:rPr>
        <w:t xml:space="preserve"> calculated at B3LYP/6-31+G(d,p) level of theory in dichloromethane solvent (isovalue=0.02).</w:t>
      </w:r>
    </w:p>
    <w:p w:rsidR="00C04090" w:rsidRPr="00183DF2" w:rsidRDefault="00C04090" w:rsidP="00C04090">
      <w:pPr>
        <w:spacing w:after="0" w:line="240" w:lineRule="auto"/>
        <w:jc w:val="both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33"/>
        <w:gridCol w:w="2676"/>
        <w:gridCol w:w="2414"/>
        <w:gridCol w:w="2676"/>
      </w:tblGrid>
      <w:tr w:rsidR="00C04090" w:rsidRPr="00183DF2" w:rsidTr="001E339B">
        <w:trPr>
          <w:jc w:val="center"/>
        </w:trPr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DPVBi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</w:tr>
      <w:tr w:rsidR="00C04090" w:rsidRPr="00183DF2" w:rsidTr="001E339B">
        <w:trPr>
          <w:jc w:val="center"/>
        </w:trPr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LUMO+2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35430" cy="706923"/>
                  <wp:effectExtent l="19050" t="0" r="7620" b="0"/>
                  <wp:docPr id="26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70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-0.8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5738" cy="729261"/>
                  <wp:effectExtent l="19050" t="0" r="0" b="0"/>
                  <wp:docPr id="27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38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-1.19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70763" cy="729261"/>
                  <wp:effectExtent l="19050" t="0" r="0" b="0"/>
                  <wp:docPr id="28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63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-1.17</w:t>
            </w:r>
          </w:p>
        </w:tc>
      </w:tr>
      <w:tr w:rsidR="00C04090" w:rsidRPr="00183DF2" w:rsidTr="001E339B">
        <w:trPr>
          <w:jc w:val="center"/>
        </w:trPr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LUMO+1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18508" cy="729261"/>
                  <wp:effectExtent l="19050" t="0" r="5492" b="0"/>
                  <wp:docPr id="29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08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-1.48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01551" cy="729261"/>
                  <wp:effectExtent l="19050" t="0" r="0" b="0"/>
                  <wp:docPr id="30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51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-1.3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07414" cy="809472"/>
                  <wp:effectExtent l="19050" t="0" r="2286" b="0"/>
                  <wp:docPr id="31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934" cy="80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-1.31</w:t>
            </w:r>
          </w:p>
        </w:tc>
      </w:tr>
      <w:tr w:rsidR="00C04090" w:rsidRPr="00183DF2" w:rsidTr="001E339B">
        <w:trPr>
          <w:jc w:val="center"/>
        </w:trPr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13962" cy="729261"/>
                  <wp:effectExtent l="19050" t="0" r="0" b="0"/>
                  <wp:docPr id="32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62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-2.02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19330" cy="729261"/>
                  <wp:effectExtent l="19050" t="0" r="0" b="0"/>
                  <wp:docPr id="33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30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-2.42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57681" cy="859722"/>
                  <wp:effectExtent l="19050" t="0" r="9169" b="0"/>
                  <wp:docPr id="34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18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-2.33</w:t>
            </w:r>
          </w:p>
        </w:tc>
      </w:tr>
      <w:tr w:rsidR="00C04090" w:rsidRPr="00183DF2" w:rsidTr="001E339B">
        <w:trPr>
          <w:jc w:val="center"/>
        </w:trPr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29816" cy="729261"/>
                  <wp:effectExtent l="19050" t="0" r="0" b="0"/>
                  <wp:docPr id="36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16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-5.58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76592" cy="729261"/>
                  <wp:effectExtent l="19050" t="0" r="0" b="0"/>
                  <wp:docPr id="41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92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-5.62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35430" cy="677019"/>
                  <wp:effectExtent l="19050" t="0" r="7620" b="0"/>
                  <wp:docPr id="42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67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-5.56</w:t>
            </w:r>
          </w:p>
        </w:tc>
      </w:tr>
      <w:tr w:rsidR="00C04090" w:rsidRPr="00183DF2" w:rsidTr="001E339B">
        <w:trPr>
          <w:jc w:val="center"/>
        </w:trPr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HOMO-1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31157" cy="729261"/>
                  <wp:effectExtent l="19050" t="0" r="0" b="0"/>
                  <wp:docPr id="43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57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-6.07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8425" cy="775718"/>
                  <wp:effectExtent l="19050" t="0" r="7925" b="0"/>
                  <wp:docPr id="44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63" cy="7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-6.22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58522" cy="729261"/>
                  <wp:effectExtent l="19050" t="0" r="8328" b="0"/>
                  <wp:docPr id="45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22" cy="7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-6.14</w:t>
            </w:r>
          </w:p>
        </w:tc>
      </w:tr>
      <w:tr w:rsidR="00C04090" w:rsidRPr="00183DF2" w:rsidTr="001E339B">
        <w:trPr>
          <w:jc w:val="center"/>
        </w:trPr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HOMO-2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35430" cy="725623"/>
                  <wp:effectExtent l="19050" t="0" r="7620" b="0"/>
                  <wp:docPr id="46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725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-6.95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68425" cy="788420"/>
                  <wp:effectExtent l="19050" t="0" r="7925" b="0"/>
                  <wp:docPr id="47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68" cy="78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-6.48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E33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38783" cy="818678"/>
                  <wp:effectExtent l="19050" t="0" r="4267" b="0"/>
                  <wp:docPr id="48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89" cy="81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39B" w:rsidRPr="00183DF2" w:rsidRDefault="001E339B" w:rsidP="001E339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83DF2">
              <w:rPr>
                <w:rFonts w:ascii="Arial" w:hAnsi="Arial" w:cs="Arial"/>
                <w:color w:val="000000"/>
                <w:sz w:val="20"/>
                <w:szCs w:val="20"/>
              </w:rPr>
              <w:t>-6.42</w:t>
            </w:r>
          </w:p>
        </w:tc>
      </w:tr>
    </w:tbl>
    <w:p w:rsidR="00C04090" w:rsidRPr="00183DF2" w:rsidRDefault="00C04090" w:rsidP="0076678E">
      <w:pPr>
        <w:rPr>
          <w:rFonts w:ascii="Arial" w:hAnsi="Arial" w:cs="Arial"/>
        </w:rPr>
      </w:pPr>
    </w:p>
    <w:p w:rsidR="00C04090" w:rsidRPr="00183DF2" w:rsidRDefault="00C04090" w:rsidP="0076678E">
      <w:pPr>
        <w:rPr>
          <w:rFonts w:ascii="Arial" w:hAnsi="Arial" w:cs="Arial"/>
        </w:rPr>
      </w:pPr>
    </w:p>
    <w:p w:rsidR="00C04090" w:rsidRPr="00183DF2" w:rsidRDefault="00C04090" w:rsidP="0076678E">
      <w:pPr>
        <w:rPr>
          <w:rFonts w:ascii="Arial" w:hAnsi="Arial" w:cs="Arial"/>
        </w:rPr>
      </w:pPr>
    </w:p>
    <w:p w:rsidR="00AE6E7E" w:rsidRPr="00183DF2" w:rsidRDefault="00AE6E7E" w:rsidP="0076678E">
      <w:pPr>
        <w:rPr>
          <w:rFonts w:ascii="Arial" w:hAnsi="Arial" w:cs="Arial"/>
        </w:rPr>
      </w:pPr>
    </w:p>
    <w:p w:rsidR="00C04090" w:rsidRPr="00183DF2" w:rsidRDefault="00C04090" w:rsidP="0076678E">
      <w:pPr>
        <w:rPr>
          <w:rFonts w:ascii="Arial" w:hAnsi="Arial" w:cs="Arial"/>
        </w:rPr>
      </w:pPr>
    </w:p>
    <w:p w:rsidR="00C04090" w:rsidRPr="00183DF2" w:rsidRDefault="00C04090" w:rsidP="00C040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83DF2">
        <w:rPr>
          <w:rFonts w:ascii="Arial" w:hAnsi="Arial" w:cs="Arial"/>
          <w:b/>
          <w:sz w:val="24"/>
          <w:szCs w:val="24"/>
        </w:rPr>
        <w:lastRenderedPageBreak/>
        <w:t>Figure S</w:t>
      </w:r>
      <w:r w:rsidR="00AE6E7E" w:rsidRPr="00183DF2">
        <w:rPr>
          <w:rFonts w:ascii="Arial" w:hAnsi="Arial" w:cs="Arial"/>
          <w:b/>
          <w:sz w:val="24"/>
          <w:szCs w:val="24"/>
        </w:rPr>
        <w:t>5</w:t>
      </w:r>
      <w:r w:rsidRPr="00183DF2">
        <w:rPr>
          <w:rFonts w:ascii="Arial" w:hAnsi="Arial" w:cs="Arial"/>
          <w:b/>
          <w:sz w:val="24"/>
          <w:szCs w:val="24"/>
        </w:rPr>
        <w:t>.a.</w:t>
      </w:r>
      <w:r w:rsidRPr="00183DF2">
        <w:rPr>
          <w:rFonts w:ascii="Arial" w:hAnsi="Arial" w:cs="Arial"/>
          <w:sz w:val="24"/>
          <w:szCs w:val="24"/>
        </w:rPr>
        <w:t xml:space="preserve"> Natural Transition Orbitals (Energies in eV) of </w:t>
      </w:r>
      <w:r w:rsidRPr="00183DF2">
        <w:rPr>
          <w:rFonts w:ascii="Arial" w:hAnsi="Arial" w:cs="Arial"/>
          <w:b/>
          <w:sz w:val="24"/>
          <w:szCs w:val="24"/>
        </w:rPr>
        <w:t>DPVBi</w:t>
      </w:r>
      <w:r w:rsidRPr="00183DF2">
        <w:rPr>
          <w:rFonts w:ascii="Arial" w:hAnsi="Arial" w:cs="Arial"/>
          <w:sz w:val="24"/>
          <w:szCs w:val="24"/>
        </w:rPr>
        <w:t xml:space="preserve">, Phospholes </w:t>
      </w:r>
      <w:r w:rsidRPr="00183DF2">
        <w:rPr>
          <w:rFonts w:ascii="Arial" w:hAnsi="Arial" w:cs="Arial"/>
          <w:b/>
          <w:sz w:val="24"/>
          <w:szCs w:val="24"/>
        </w:rPr>
        <w:t>A</w:t>
      </w:r>
      <w:r w:rsidRPr="00183DF2">
        <w:rPr>
          <w:rFonts w:ascii="Arial" w:hAnsi="Arial" w:cs="Arial"/>
          <w:sz w:val="24"/>
          <w:szCs w:val="24"/>
        </w:rPr>
        <w:t xml:space="preserve"> and </w:t>
      </w:r>
      <w:r w:rsidRPr="00183DF2">
        <w:rPr>
          <w:rFonts w:ascii="Arial" w:hAnsi="Arial" w:cs="Arial"/>
          <w:b/>
          <w:sz w:val="24"/>
          <w:szCs w:val="24"/>
        </w:rPr>
        <w:t>B</w:t>
      </w:r>
      <w:r w:rsidRPr="00183DF2">
        <w:rPr>
          <w:rFonts w:ascii="Arial" w:hAnsi="Arial" w:cs="Arial"/>
          <w:sz w:val="24"/>
          <w:szCs w:val="24"/>
        </w:rPr>
        <w:t xml:space="preserve"> calculated at </w:t>
      </w:r>
      <w:r w:rsidR="00183DF2">
        <w:rPr>
          <w:rFonts w:ascii="Arial" w:hAnsi="Arial" w:cs="Arial"/>
          <w:sz w:val="24"/>
          <w:szCs w:val="24"/>
        </w:rPr>
        <w:t>CAM</w:t>
      </w:r>
      <w:r w:rsidRPr="00183DF2">
        <w:rPr>
          <w:rFonts w:ascii="Arial" w:hAnsi="Arial" w:cs="Arial"/>
          <w:sz w:val="24"/>
          <w:szCs w:val="24"/>
        </w:rPr>
        <w:t>-B3LYP/6-31+G(d,p) level of theory and dichloromethane solvent (isovalue=0.02) .</w:t>
      </w:r>
    </w:p>
    <w:tbl>
      <w:tblPr>
        <w:tblStyle w:val="TableGrid"/>
        <w:tblW w:w="10119" w:type="dxa"/>
        <w:jc w:val="center"/>
        <w:tblLook w:val="04A0"/>
      </w:tblPr>
      <w:tblGrid>
        <w:gridCol w:w="861"/>
        <w:gridCol w:w="3246"/>
        <w:gridCol w:w="2946"/>
        <w:gridCol w:w="3066"/>
      </w:tblGrid>
      <w:tr w:rsidR="00C04090" w:rsidRPr="00183DF2" w:rsidTr="00183DF2">
        <w:trPr>
          <w:trHeight w:val="279"/>
          <w:jc w:val="center"/>
        </w:trPr>
        <w:tc>
          <w:tcPr>
            <w:tcW w:w="861" w:type="dxa"/>
            <w:vAlign w:val="center"/>
          </w:tcPr>
          <w:p w:rsidR="00C04090" w:rsidRPr="00183DF2" w:rsidRDefault="00183DF2" w:rsidP="00182F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CAM</w:t>
            </w:r>
            <w:r w:rsidR="00C04090" w:rsidRPr="00183DF2">
              <w:rPr>
                <w:rFonts w:ascii="Arial" w:hAnsi="Arial" w:cs="Arial"/>
                <w:b/>
                <w:sz w:val="20"/>
                <w:szCs w:val="20"/>
              </w:rPr>
              <w:t>-B3LYP</w:t>
            </w:r>
          </w:p>
        </w:tc>
        <w:tc>
          <w:tcPr>
            <w:tcW w:w="3246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DPVBi</w:t>
            </w:r>
          </w:p>
        </w:tc>
        <w:tc>
          <w:tcPr>
            <w:tcW w:w="2946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</w:tr>
      <w:tr w:rsidR="00C04090" w:rsidRPr="00183DF2" w:rsidTr="00183DF2">
        <w:trPr>
          <w:trHeight w:val="1247"/>
          <w:jc w:val="center"/>
        </w:trPr>
        <w:tc>
          <w:tcPr>
            <w:tcW w:w="861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LUMO</w:t>
            </w:r>
          </w:p>
        </w:tc>
        <w:tc>
          <w:tcPr>
            <w:tcW w:w="3246" w:type="dxa"/>
          </w:tcPr>
          <w:p w:rsidR="00C04090" w:rsidRPr="00183DF2" w:rsidRDefault="00C04090" w:rsidP="00182F6A">
            <w:pPr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2759" cy="926676"/>
                  <wp:effectExtent l="19050" t="0" r="2241" b="0"/>
                  <wp:docPr id="1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39" cy="92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C04090" w:rsidRPr="00183DF2" w:rsidRDefault="00C04090" w:rsidP="00182F6A">
            <w:pPr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678193" cy="971710"/>
                  <wp:effectExtent l="19050" t="0" r="0" b="0"/>
                  <wp:docPr id="2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7" cy="968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04090" w:rsidRPr="00183DF2" w:rsidRDefault="00C04090" w:rsidP="00182F6A">
            <w:pPr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86330" cy="944779"/>
                  <wp:effectExtent l="19050" t="0" r="4370" b="0"/>
                  <wp:docPr id="3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92" cy="94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90" w:rsidRPr="00183DF2" w:rsidTr="00183DF2">
        <w:trPr>
          <w:trHeight w:val="1265"/>
          <w:jc w:val="center"/>
        </w:trPr>
        <w:tc>
          <w:tcPr>
            <w:tcW w:w="861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3DF2">
              <w:rPr>
                <w:rFonts w:ascii="Arial" w:hAnsi="Arial" w:cs="Arial"/>
                <w:b/>
                <w:sz w:val="20"/>
                <w:szCs w:val="20"/>
              </w:rPr>
              <w:t>HOMO</w:t>
            </w:r>
          </w:p>
        </w:tc>
        <w:tc>
          <w:tcPr>
            <w:tcW w:w="3246" w:type="dxa"/>
          </w:tcPr>
          <w:p w:rsidR="00C04090" w:rsidRPr="00183DF2" w:rsidRDefault="00C04090" w:rsidP="00182F6A">
            <w:pPr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0640" cy="903642"/>
                  <wp:effectExtent l="19050" t="0" r="4360" b="0"/>
                  <wp:docPr id="4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51" cy="904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C04090" w:rsidRPr="00183DF2" w:rsidRDefault="00C04090" w:rsidP="00182F6A">
            <w:pPr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10466" cy="981694"/>
                  <wp:effectExtent l="19050" t="0" r="4034" b="0"/>
                  <wp:docPr id="5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76" cy="983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04090" w:rsidRPr="00183DF2" w:rsidRDefault="00C04090" w:rsidP="00182F6A">
            <w:pPr>
              <w:rPr>
                <w:rFonts w:ascii="Arial" w:hAnsi="Arial" w:cs="Arial"/>
                <w:sz w:val="20"/>
                <w:szCs w:val="20"/>
              </w:rPr>
            </w:pPr>
            <w:r w:rsidRPr="00183DF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88234" cy="989474"/>
                  <wp:effectExtent l="19050" t="0" r="2466" b="0"/>
                  <wp:docPr id="6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00" cy="99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090" w:rsidRPr="00183DF2" w:rsidRDefault="00C04090" w:rsidP="00C04090">
      <w:pPr>
        <w:rPr>
          <w:rFonts w:ascii="Arial" w:hAnsi="Arial" w:cs="Arial"/>
          <w:sz w:val="24"/>
        </w:rPr>
      </w:pPr>
    </w:p>
    <w:p w:rsidR="00C04090" w:rsidRPr="00183DF2" w:rsidRDefault="00C04090" w:rsidP="00C040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83DF2">
        <w:rPr>
          <w:rFonts w:ascii="Arial" w:hAnsi="Arial" w:cs="Arial"/>
          <w:b/>
          <w:sz w:val="24"/>
          <w:szCs w:val="24"/>
        </w:rPr>
        <w:t>Figure S</w:t>
      </w:r>
      <w:r w:rsidR="00AE6E7E" w:rsidRPr="00183DF2">
        <w:rPr>
          <w:rFonts w:ascii="Arial" w:hAnsi="Arial" w:cs="Arial"/>
          <w:b/>
          <w:sz w:val="24"/>
          <w:szCs w:val="24"/>
        </w:rPr>
        <w:t>5</w:t>
      </w:r>
      <w:r w:rsidRPr="00183DF2">
        <w:rPr>
          <w:rFonts w:ascii="Arial" w:hAnsi="Arial" w:cs="Arial"/>
          <w:b/>
          <w:sz w:val="24"/>
          <w:szCs w:val="24"/>
        </w:rPr>
        <w:t>.b.</w:t>
      </w:r>
      <w:r w:rsidRPr="00183DF2">
        <w:rPr>
          <w:rFonts w:ascii="Arial" w:hAnsi="Arial" w:cs="Arial"/>
          <w:sz w:val="24"/>
          <w:szCs w:val="24"/>
        </w:rPr>
        <w:t xml:space="preserve"> Natural Transition Orbitals (Energies in eV) of </w:t>
      </w:r>
      <w:r w:rsidRPr="00183DF2">
        <w:rPr>
          <w:rFonts w:ascii="Arial" w:hAnsi="Arial" w:cs="Arial"/>
          <w:b/>
          <w:sz w:val="24"/>
          <w:szCs w:val="24"/>
        </w:rPr>
        <w:t>DPVBi</w:t>
      </w:r>
      <w:r w:rsidRPr="00183DF2">
        <w:rPr>
          <w:rFonts w:ascii="Arial" w:hAnsi="Arial" w:cs="Arial"/>
          <w:sz w:val="24"/>
          <w:szCs w:val="24"/>
        </w:rPr>
        <w:t xml:space="preserve">, Phospholes </w:t>
      </w:r>
      <w:r w:rsidRPr="00183DF2">
        <w:rPr>
          <w:rFonts w:ascii="Arial" w:hAnsi="Arial" w:cs="Arial"/>
          <w:b/>
          <w:sz w:val="24"/>
          <w:szCs w:val="24"/>
        </w:rPr>
        <w:t>A</w:t>
      </w:r>
      <w:r w:rsidRPr="00183DF2">
        <w:rPr>
          <w:rFonts w:ascii="Arial" w:hAnsi="Arial" w:cs="Arial"/>
          <w:sz w:val="24"/>
          <w:szCs w:val="24"/>
        </w:rPr>
        <w:t xml:space="preserve"> and </w:t>
      </w:r>
      <w:r w:rsidRPr="00183DF2">
        <w:rPr>
          <w:rFonts w:ascii="Arial" w:hAnsi="Arial" w:cs="Arial"/>
          <w:b/>
          <w:sz w:val="24"/>
          <w:szCs w:val="24"/>
        </w:rPr>
        <w:t>B</w:t>
      </w:r>
      <w:r w:rsidRPr="00183DF2">
        <w:rPr>
          <w:rFonts w:ascii="Arial" w:hAnsi="Arial" w:cs="Arial"/>
          <w:sz w:val="24"/>
          <w:szCs w:val="24"/>
        </w:rPr>
        <w:t xml:space="preserve"> calculated at M06</w:t>
      </w:r>
      <w:r w:rsidR="00183DF2">
        <w:rPr>
          <w:rFonts w:ascii="Arial" w:hAnsi="Arial" w:cs="Arial"/>
          <w:sz w:val="24"/>
          <w:szCs w:val="24"/>
        </w:rPr>
        <w:t>-</w:t>
      </w:r>
      <w:r w:rsidRPr="00183DF2">
        <w:rPr>
          <w:rFonts w:ascii="Arial" w:hAnsi="Arial" w:cs="Arial"/>
          <w:sz w:val="24"/>
          <w:szCs w:val="24"/>
        </w:rPr>
        <w:t>2X/6-31+G(d,p) level of theory and dichloromethane solvent (isovalue=0.02).</w:t>
      </w:r>
    </w:p>
    <w:tbl>
      <w:tblPr>
        <w:tblStyle w:val="TableGrid"/>
        <w:tblW w:w="10240" w:type="dxa"/>
        <w:jc w:val="center"/>
        <w:tblInd w:w="-200" w:type="dxa"/>
        <w:tblLook w:val="04A0"/>
      </w:tblPr>
      <w:tblGrid>
        <w:gridCol w:w="1101"/>
        <w:gridCol w:w="3156"/>
        <w:gridCol w:w="2707"/>
        <w:gridCol w:w="3276"/>
      </w:tblGrid>
      <w:tr w:rsidR="00C04090" w:rsidRPr="00183DF2" w:rsidTr="00183DF2">
        <w:trPr>
          <w:trHeight w:val="334"/>
          <w:jc w:val="center"/>
        </w:trPr>
        <w:tc>
          <w:tcPr>
            <w:tcW w:w="1101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83DF2">
              <w:rPr>
                <w:rFonts w:ascii="Arial" w:hAnsi="Arial" w:cs="Arial"/>
                <w:b/>
                <w:szCs w:val="24"/>
              </w:rPr>
              <w:t>M06</w:t>
            </w:r>
            <w:r w:rsidR="00183DF2">
              <w:rPr>
                <w:rFonts w:ascii="Arial" w:hAnsi="Arial" w:cs="Arial"/>
                <w:b/>
                <w:szCs w:val="24"/>
              </w:rPr>
              <w:t>-</w:t>
            </w:r>
            <w:r w:rsidRPr="00183DF2">
              <w:rPr>
                <w:rFonts w:ascii="Arial" w:hAnsi="Arial" w:cs="Arial"/>
                <w:b/>
                <w:szCs w:val="24"/>
              </w:rPr>
              <w:t>2X</w:t>
            </w:r>
          </w:p>
        </w:tc>
        <w:tc>
          <w:tcPr>
            <w:tcW w:w="3156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83DF2">
              <w:rPr>
                <w:rFonts w:ascii="Arial" w:hAnsi="Arial" w:cs="Arial"/>
                <w:b/>
                <w:szCs w:val="24"/>
              </w:rPr>
              <w:t>DPVBi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83DF2">
              <w:rPr>
                <w:rFonts w:ascii="Arial" w:hAnsi="Arial" w:cs="Arial"/>
                <w:b/>
                <w:szCs w:val="24"/>
              </w:rPr>
              <w:t>A</w:t>
            </w:r>
          </w:p>
        </w:tc>
        <w:tc>
          <w:tcPr>
            <w:tcW w:w="0" w:type="auto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83DF2">
              <w:rPr>
                <w:rFonts w:ascii="Arial" w:hAnsi="Arial" w:cs="Arial"/>
                <w:b/>
                <w:szCs w:val="24"/>
              </w:rPr>
              <w:t>B</w:t>
            </w:r>
          </w:p>
        </w:tc>
      </w:tr>
      <w:tr w:rsidR="00C04090" w:rsidRPr="00183DF2" w:rsidTr="00183DF2">
        <w:trPr>
          <w:trHeight w:val="1514"/>
          <w:jc w:val="center"/>
        </w:trPr>
        <w:tc>
          <w:tcPr>
            <w:tcW w:w="1101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83DF2">
              <w:rPr>
                <w:rFonts w:ascii="Arial" w:hAnsi="Arial" w:cs="Arial"/>
                <w:b/>
                <w:szCs w:val="24"/>
              </w:rPr>
              <w:t>LUMO</w:t>
            </w:r>
          </w:p>
        </w:tc>
        <w:tc>
          <w:tcPr>
            <w:tcW w:w="3156" w:type="dxa"/>
          </w:tcPr>
          <w:p w:rsidR="00C04090" w:rsidRPr="00183DF2" w:rsidRDefault="00C04090" w:rsidP="00182F6A">
            <w:pPr>
              <w:rPr>
                <w:rFonts w:ascii="Arial" w:hAnsi="Arial" w:cs="Arial"/>
              </w:rPr>
            </w:pPr>
            <w:r w:rsidRPr="00183DF2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709756" cy="799324"/>
                  <wp:effectExtent l="19050" t="0" r="4744" b="0"/>
                  <wp:docPr id="7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55" cy="80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04090" w:rsidRPr="00183DF2" w:rsidRDefault="00C04090" w:rsidP="00182F6A">
            <w:pPr>
              <w:rPr>
                <w:rFonts w:ascii="Arial" w:hAnsi="Arial" w:cs="Arial"/>
              </w:rPr>
            </w:pPr>
            <w:r w:rsidRPr="00183DF2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562324" cy="935743"/>
                  <wp:effectExtent l="19050" t="0" r="0" b="0"/>
                  <wp:docPr id="8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11" cy="936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04090" w:rsidRPr="00183DF2" w:rsidRDefault="00C04090" w:rsidP="00182F6A">
            <w:pPr>
              <w:rPr>
                <w:rFonts w:ascii="Arial" w:hAnsi="Arial" w:cs="Arial"/>
              </w:rPr>
            </w:pPr>
            <w:r w:rsidRPr="00183DF2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917327" cy="955078"/>
                  <wp:effectExtent l="19050" t="0" r="6723" b="0"/>
                  <wp:docPr id="9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80" cy="95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90" w:rsidRPr="00183DF2" w:rsidTr="00183DF2">
        <w:trPr>
          <w:trHeight w:val="1514"/>
          <w:jc w:val="center"/>
        </w:trPr>
        <w:tc>
          <w:tcPr>
            <w:tcW w:w="1101" w:type="dxa"/>
            <w:vAlign w:val="center"/>
          </w:tcPr>
          <w:p w:rsidR="00C04090" w:rsidRPr="00183DF2" w:rsidRDefault="00C04090" w:rsidP="00182F6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183DF2">
              <w:rPr>
                <w:rFonts w:ascii="Arial" w:hAnsi="Arial" w:cs="Arial"/>
                <w:b/>
                <w:szCs w:val="24"/>
              </w:rPr>
              <w:t>HOMO</w:t>
            </w:r>
          </w:p>
        </w:tc>
        <w:tc>
          <w:tcPr>
            <w:tcW w:w="3156" w:type="dxa"/>
          </w:tcPr>
          <w:p w:rsidR="00C04090" w:rsidRPr="00183DF2" w:rsidRDefault="00C04090" w:rsidP="00182F6A">
            <w:pPr>
              <w:rPr>
                <w:rFonts w:ascii="Arial" w:hAnsi="Arial" w:cs="Arial"/>
              </w:rPr>
            </w:pPr>
            <w:r w:rsidRPr="00183DF2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38946" cy="774551"/>
                  <wp:effectExtent l="19050" t="0" r="8904" b="0"/>
                  <wp:docPr id="10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118" cy="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04090" w:rsidRPr="00183DF2" w:rsidRDefault="00C04090" w:rsidP="00182F6A">
            <w:pPr>
              <w:rPr>
                <w:rFonts w:ascii="Arial" w:hAnsi="Arial" w:cs="Arial"/>
              </w:rPr>
            </w:pPr>
            <w:r w:rsidRPr="00183DF2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562324" cy="848119"/>
                  <wp:effectExtent l="19050" t="0" r="0" b="0"/>
                  <wp:docPr id="11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99" cy="84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04090" w:rsidRPr="00183DF2" w:rsidRDefault="00C04090" w:rsidP="00182F6A">
            <w:pPr>
              <w:rPr>
                <w:rFonts w:ascii="Arial" w:hAnsi="Arial" w:cs="Arial"/>
              </w:rPr>
            </w:pPr>
            <w:r w:rsidRPr="00183DF2">
              <w:rPr>
                <w:rFonts w:ascii="Arial" w:hAnsi="Arial" w:cs="Arial"/>
                <w:noProof/>
                <w:szCs w:val="24"/>
              </w:rPr>
              <w:drawing>
                <wp:inline distT="0" distB="0" distL="0" distR="0">
                  <wp:extent cx="1848678" cy="849854"/>
                  <wp:effectExtent l="19050" t="0" r="0" b="0"/>
                  <wp:docPr id="16" name="Picture 1" descr="F:\woled-draft\draft-from-hissler\woled-comptc-revision\woled-orbitals\5a\a5-chair-b3lyp\a5-chair-b3lyp-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led-draft\draft-from-hissler\woled-comptc-revision\woled-orbitals\5a\a5-chair-b3lyp\a5-chair-b3lyp-hom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80" cy="85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090" w:rsidRPr="00183DF2" w:rsidRDefault="00C04090" w:rsidP="00C04090">
      <w:pPr>
        <w:spacing w:after="0" w:line="360" w:lineRule="auto"/>
        <w:jc w:val="both"/>
        <w:rPr>
          <w:rFonts w:ascii="Arial" w:hAnsi="Arial" w:cs="Arial"/>
          <w:szCs w:val="24"/>
        </w:rPr>
      </w:pPr>
    </w:p>
    <w:p w:rsidR="00C04090" w:rsidRPr="00183DF2" w:rsidRDefault="00C04090" w:rsidP="00C04090">
      <w:pPr>
        <w:rPr>
          <w:rFonts w:ascii="Arial" w:hAnsi="Arial" w:cs="Arial"/>
        </w:rPr>
      </w:pPr>
    </w:p>
    <w:p w:rsidR="00C04090" w:rsidRPr="00183DF2" w:rsidRDefault="00C04090" w:rsidP="0076678E">
      <w:pPr>
        <w:rPr>
          <w:rFonts w:ascii="Arial" w:hAnsi="Arial" w:cs="Arial"/>
        </w:rPr>
      </w:pPr>
    </w:p>
    <w:sectPr w:rsidR="00C04090" w:rsidRPr="00183DF2" w:rsidSect="00BD19B8">
      <w:footerReference w:type="default" r:id="rId2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2B0" w:rsidRDefault="00D342B0" w:rsidP="002C7CFD">
      <w:pPr>
        <w:spacing w:after="0" w:line="240" w:lineRule="auto"/>
      </w:pPr>
      <w:r>
        <w:separator/>
      </w:r>
    </w:p>
  </w:endnote>
  <w:endnote w:type="continuationSeparator" w:id="1">
    <w:p w:rsidR="00D342B0" w:rsidRDefault="00D342B0" w:rsidP="002C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331657"/>
      <w:docPartObj>
        <w:docPartGallery w:val="Page Numbers (Bottom of Page)"/>
        <w:docPartUnique/>
      </w:docPartObj>
    </w:sdtPr>
    <w:sdtContent>
      <w:p w:rsidR="0008487D" w:rsidRDefault="005F1A18">
        <w:pPr>
          <w:pStyle w:val="Footer"/>
          <w:jc w:val="right"/>
        </w:pPr>
        <w:fldSimple w:instr=" PAGE   \* MERGEFORMAT ">
          <w:r w:rsidR="006A5191">
            <w:rPr>
              <w:noProof/>
            </w:rPr>
            <w:t>17</w:t>
          </w:r>
        </w:fldSimple>
      </w:p>
    </w:sdtContent>
  </w:sdt>
  <w:p w:rsidR="0008487D" w:rsidRDefault="000848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2B0" w:rsidRDefault="00D342B0" w:rsidP="002C7CFD">
      <w:pPr>
        <w:spacing w:after="0" w:line="240" w:lineRule="auto"/>
      </w:pPr>
      <w:r>
        <w:separator/>
      </w:r>
    </w:p>
  </w:footnote>
  <w:footnote w:type="continuationSeparator" w:id="1">
    <w:p w:rsidR="00D342B0" w:rsidRDefault="00D342B0" w:rsidP="002C7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6168"/>
    <w:rsid w:val="000059D1"/>
    <w:rsid w:val="000144B6"/>
    <w:rsid w:val="000578AB"/>
    <w:rsid w:val="00063879"/>
    <w:rsid w:val="0008487D"/>
    <w:rsid w:val="000A602D"/>
    <w:rsid w:val="000F334C"/>
    <w:rsid w:val="00160CF7"/>
    <w:rsid w:val="00174AFC"/>
    <w:rsid w:val="00182F6A"/>
    <w:rsid w:val="00183DF2"/>
    <w:rsid w:val="001B467A"/>
    <w:rsid w:val="001E339B"/>
    <w:rsid w:val="0027087E"/>
    <w:rsid w:val="002C7CFD"/>
    <w:rsid w:val="002D70CD"/>
    <w:rsid w:val="003036CE"/>
    <w:rsid w:val="00315967"/>
    <w:rsid w:val="00320C01"/>
    <w:rsid w:val="00321B33"/>
    <w:rsid w:val="00330891"/>
    <w:rsid w:val="003B5C2B"/>
    <w:rsid w:val="003C653D"/>
    <w:rsid w:val="004041B5"/>
    <w:rsid w:val="004664B7"/>
    <w:rsid w:val="004A2654"/>
    <w:rsid w:val="004A4ACF"/>
    <w:rsid w:val="004E5B4F"/>
    <w:rsid w:val="004F0596"/>
    <w:rsid w:val="004F677A"/>
    <w:rsid w:val="00561F54"/>
    <w:rsid w:val="00564436"/>
    <w:rsid w:val="005B6D2E"/>
    <w:rsid w:val="005C18EA"/>
    <w:rsid w:val="005F1A18"/>
    <w:rsid w:val="00655E56"/>
    <w:rsid w:val="00685366"/>
    <w:rsid w:val="00686DDB"/>
    <w:rsid w:val="00696168"/>
    <w:rsid w:val="006A5191"/>
    <w:rsid w:val="006C263B"/>
    <w:rsid w:val="006E0519"/>
    <w:rsid w:val="006E3B2B"/>
    <w:rsid w:val="006F4A7F"/>
    <w:rsid w:val="006F5E34"/>
    <w:rsid w:val="0076678E"/>
    <w:rsid w:val="00774F99"/>
    <w:rsid w:val="00795F34"/>
    <w:rsid w:val="00797690"/>
    <w:rsid w:val="007A0C95"/>
    <w:rsid w:val="007B6875"/>
    <w:rsid w:val="007B75D4"/>
    <w:rsid w:val="0082639F"/>
    <w:rsid w:val="00865A1C"/>
    <w:rsid w:val="0086643A"/>
    <w:rsid w:val="008813A6"/>
    <w:rsid w:val="00890EDA"/>
    <w:rsid w:val="008E23B0"/>
    <w:rsid w:val="008E434A"/>
    <w:rsid w:val="008E68BB"/>
    <w:rsid w:val="00911916"/>
    <w:rsid w:val="00930265"/>
    <w:rsid w:val="009358D2"/>
    <w:rsid w:val="0098760A"/>
    <w:rsid w:val="00997FA7"/>
    <w:rsid w:val="009A638B"/>
    <w:rsid w:val="009B1C4F"/>
    <w:rsid w:val="009B297D"/>
    <w:rsid w:val="00A44954"/>
    <w:rsid w:val="00A5735A"/>
    <w:rsid w:val="00A97BDC"/>
    <w:rsid w:val="00AB3DEA"/>
    <w:rsid w:val="00AE6E7E"/>
    <w:rsid w:val="00AF49DC"/>
    <w:rsid w:val="00B03E8F"/>
    <w:rsid w:val="00B06E2A"/>
    <w:rsid w:val="00B17105"/>
    <w:rsid w:val="00BA02BC"/>
    <w:rsid w:val="00BC7F73"/>
    <w:rsid w:val="00BD19B8"/>
    <w:rsid w:val="00BE05E6"/>
    <w:rsid w:val="00C02967"/>
    <w:rsid w:val="00C04090"/>
    <w:rsid w:val="00C122BB"/>
    <w:rsid w:val="00C26D9E"/>
    <w:rsid w:val="00C4290A"/>
    <w:rsid w:val="00C808BF"/>
    <w:rsid w:val="00C85BD2"/>
    <w:rsid w:val="00C9543B"/>
    <w:rsid w:val="00C956E1"/>
    <w:rsid w:val="00CF0AA8"/>
    <w:rsid w:val="00D342B0"/>
    <w:rsid w:val="00D46C9C"/>
    <w:rsid w:val="00D67A9A"/>
    <w:rsid w:val="00DE71C7"/>
    <w:rsid w:val="00E115FA"/>
    <w:rsid w:val="00E20D61"/>
    <w:rsid w:val="00E35E2B"/>
    <w:rsid w:val="00ED59A0"/>
    <w:rsid w:val="00F052FB"/>
    <w:rsid w:val="00F05B8E"/>
    <w:rsid w:val="00F234DF"/>
    <w:rsid w:val="00F34D3F"/>
    <w:rsid w:val="00F9150C"/>
    <w:rsid w:val="00F93684"/>
    <w:rsid w:val="00FE4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168"/>
  </w:style>
  <w:style w:type="paragraph" w:styleId="Heading1">
    <w:name w:val="heading 1"/>
    <w:basedOn w:val="Normal"/>
    <w:next w:val="Normal"/>
    <w:link w:val="Heading1Char"/>
    <w:uiPriority w:val="9"/>
    <w:qFormat/>
    <w:rsid w:val="004041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6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61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C7C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7CFD"/>
  </w:style>
  <w:style w:type="paragraph" w:styleId="Footer">
    <w:name w:val="footer"/>
    <w:basedOn w:val="Normal"/>
    <w:link w:val="FooterChar"/>
    <w:uiPriority w:val="99"/>
    <w:unhideWhenUsed/>
    <w:rsid w:val="002C7C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CFD"/>
  </w:style>
  <w:style w:type="paragraph" w:styleId="BalloonText">
    <w:name w:val="Balloon Text"/>
    <w:basedOn w:val="Normal"/>
    <w:link w:val="BalloonTextChar"/>
    <w:uiPriority w:val="99"/>
    <w:semiHidden/>
    <w:unhideWhenUsed/>
    <w:rsid w:val="003B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C2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041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41B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041B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041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tiff"/><Relationship Id="rId21" Type="http://schemas.openxmlformats.org/officeDocument/2006/relationships/image" Target="media/image13.tiff"/><Relationship Id="rId42" Type="http://schemas.openxmlformats.org/officeDocument/2006/relationships/image" Target="media/image34.tiff"/><Relationship Id="rId63" Type="http://schemas.openxmlformats.org/officeDocument/2006/relationships/image" Target="media/image55.tiff"/><Relationship Id="rId84" Type="http://schemas.openxmlformats.org/officeDocument/2006/relationships/image" Target="media/image76.tiff"/><Relationship Id="rId138" Type="http://schemas.openxmlformats.org/officeDocument/2006/relationships/image" Target="media/image130.tiff"/><Relationship Id="rId159" Type="http://schemas.openxmlformats.org/officeDocument/2006/relationships/image" Target="media/image151.tiff"/><Relationship Id="rId170" Type="http://schemas.openxmlformats.org/officeDocument/2006/relationships/image" Target="media/image162.tiff"/><Relationship Id="rId191" Type="http://schemas.openxmlformats.org/officeDocument/2006/relationships/image" Target="media/image183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37.tiff"/><Relationship Id="rId107" Type="http://schemas.openxmlformats.org/officeDocument/2006/relationships/image" Target="media/image99.tiff"/><Relationship Id="rId11" Type="http://schemas.openxmlformats.org/officeDocument/2006/relationships/image" Target="media/image3.tiff"/><Relationship Id="rId32" Type="http://schemas.openxmlformats.org/officeDocument/2006/relationships/image" Target="media/image24.tiff"/><Relationship Id="rId53" Type="http://schemas.openxmlformats.org/officeDocument/2006/relationships/image" Target="media/image45.tiff"/><Relationship Id="rId74" Type="http://schemas.openxmlformats.org/officeDocument/2006/relationships/image" Target="media/image66.tiff"/><Relationship Id="rId128" Type="http://schemas.openxmlformats.org/officeDocument/2006/relationships/image" Target="media/image120.tiff"/><Relationship Id="rId149" Type="http://schemas.openxmlformats.org/officeDocument/2006/relationships/image" Target="media/image141.tiff"/><Relationship Id="rId5" Type="http://schemas.openxmlformats.org/officeDocument/2006/relationships/footnotes" Target="footnotes.xml"/><Relationship Id="rId95" Type="http://schemas.openxmlformats.org/officeDocument/2006/relationships/image" Target="media/image87.tiff"/><Relationship Id="rId160" Type="http://schemas.openxmlformats.org/officeDocument/2006/relationships/image" Target="media/image152.tiff"/><Relationship Id="rId181" Type="http://schemas.openxmlformats.org/officeDocument/2006/relationships/image" Target="media/image173.tiff"/><Relationship Id="rId216" Type="http://schemas.openxmlformats.org/officeDocument/2006/relationships/image" Target="media/image206.png"/><Relationship Id="rId237" Type="http://schemas.openxmlformats.org/officeDocument/2006/relationships/image" Target="media/image227.tiff"/><Relationship Id="rId258" Type="http://schemas.openxmlformats.org/officeDocument/2006/relationships/fontTable" Target="fontTable.xml"/><Relationship Id="rId22" Type="http://schemas.openxmlformats.org/officeDocument/2006/relationships/image" Target="media/image14.tiff"/><Relationship Id="rId43" Type="http://schemas.openxmlformats.org/officeDocument/2006/relationships/image" Target="media/image35.tiff"/><Relationship Id="rId64" Type="http://schemas.openxmlformats.org/officeDocument/2006/relationships/image" Target="media/image56.tiff"/><Relationship Id="rId118" Type="http://schemas.openxmlformats.org/officeDocument/2006/relationships/image" Target="media/image110.tiff"/><Relationship Id="rId139" Type="http://schemas.openxmlformats.org/officeDocument/2006/relationships/image" Target="media/image131.tiff"/><Relationship Id="rId85" Type="http://schemas.openxmlformats.org/officeDocument/2006/relationships/image" Target="media/image77.tiff"/><Relationship Id="rId150" Type="http://schemas.openxmlformats.org/officeDocument/2006/relationships/image" Target="media/image142.tiff"/><Relationship Id="rId171" Type="http://schemas.openxmlformats.org/officeDocument/2006/relationships/image" Target="media/image163.tiff"/><Relationship Id="rId192" Type="http://schemas.openxmlformats.org/officeDocument/2006/relationships/oleObject" Target="embeddings/oleObject3.bin"/><Relationship Id="rId206" Type="http://schemas.openxmlformats.org/officeDocument/2006/relationships/image" Target="media/image196.png"/><Relationship Id="rId227" Type="http://schemas.openxmlformats.org/officeDocument/2006/relationships/image" Target="media/image217.tiff"/><Relationship Id="rId248" Type="http://schemas.openxmlformats.org/officeDocument/2006/relationships/image" Target="media/image238.tiff"/><Relationship Id="rId12" Type="http://schemas.openxmlformats.org/officeDocument/2006/relationships/image" Target="media/image4.tiff"/><Relationship Id="rId33" Type="http://schemas.openxmlformats.org/officeDocument/2006/relationships/image" Target="media/image25.tiff"/><Relationship Id="rId108" Type="http://schemas.openxmlformats.org/officeDocument/2006/relationships/image" Target="media/image100.tiff"/><Relationship Id="rId129" Type="http://schemas.openxmlformats.org/officeDocument/2006/relationships/image" Target="media/image121.tiff"/><Relationship Id="rId54" Type="http://schemas.openxmlformats.org/officeDocument/2006/relationships/image" Target="media/image46.tiff"/><Relationship Id="rId75" Type="http://schemas.openxmlformats.org/officeDocument/2006/relationships/image" Target="media/image67.tiff"/><Relationship Id="rId96" Type="http://schemas.openxmlformats.org/officeDocument/2006/relationships/image" Target="media/image88.tiff"/><Relationship Id="rId140" Type="http://schemas.openxmlformats.org/officeDocument/2006/relationships/image" Target="media/image132.tiff"/><Relationship Id="rId161" Type="http://schemas.openxmlformats.org/officeDocument/2006/relationships/image" Target="media/image153.tiff"/><Relationship Id="rId182" Type="http://schemas.openxmlformats.org/officeDocument/2006/relationships/image" Target="media/image174.tiff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2.png"/><Relationship Id="rId233" Type="http://schemas.openxmlformats.org/officeDocument/2006/relationships/image" Target="media/image223.tiff"/><Relationship Id="rId238" Type="http://schemas.openxmlformats.org/officeDocument/2006/relationships/image" Target="media/image228.tiff"/><Relationship Id="rId254" Type="http://schemas.openxmlformats.org/officeDocument/2006/relationships/image" Target="media/image244.tiff"/><Relationship Id="rId259" Type="http://schemas.openxmlformats.org/officeDocument/2006/relationships/theme" Target="theme/theme1.xml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49" Type="http://schemas.openxmlformats.org/officeDocument/2006/relationships/image" Target="media/image41.tiff"/><Relationship Id="rId114" Type="http://schemas.openxmlformats.org/officeDocument/2006/relationships/image" Target="media/image106.tiff"/><Relationship Id="rId119" Type="http://schemas.openxmlformats.org/officeDocument/2006/relationships/image" Target="media/image111.tiff"/><Relationship Id="rId44" Type="http://schemas.openxmlformats.org/officeDocument/2006/relationships/image" Target="media/image36.tiff"/><Relationship Id="rId60" Type="http://schemas.openxmlformats.org/officeDocument/2006/relationships/image" Target="media/image52.tiff"/><Relationship Id="rId65" Type="http://schemas.openxmlformats.org/officeDocument/2006/relationships/image" Target="media/image57.tiff"/><Relationship Id="rId81" Type="http://schemas.openxmlformats.org/officeDocument/2006/relationships/image" Target="media/image73.tiff"/><Relationship Id="rId86" Type="http://schemas.openxmlformats.org/officeDocument/2006/relationships/image" Target="media/image78.tiff"/><Relationship Id="rId130" Type="http://schemas.openxmlformats.org/officeDocument/2006/relationships/image" Target="media/image122.tiff"/><Relationship Id="rId135" Type="http://schemas.openxmlformats.org/officeDocument/2006/relationships/image" Target="media/image127.tiff"/><Relationship Id="rId151" Type="http://schemas.openxmlformats.org/officeDocument/2006/relationships/image" Target="media/image143.tiff"/><Relationship Id="rId156" Type="http://schemas.openxmlformats.org/officeDocument/2006/relationships/image" Target="media/image148.tiff"/><Relationship Id="rId177" Type="http://schemas.openxmlformats.org/officeDocument/2006/relationships/image" Target="media/image169.tiff"/><Relationship Id="rId198" Type="http://schemas.openxmlformats.org/officeDocument/2006/relationships/image" Target="media/image188.png"/><Relationship Id="rId172" Type="http://schemas.openxmlformats.org/officeDocument/2006/relationships/image" Target="media/image164.tiff"/><Relationship Id="rId193" Type="http://schemas.openxmlformats.org/officeDocument/2006/relationships/image" Target="media/image184.emf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tiff"/><Relationship Id="rId244" Type="http://schemas.openxmlformats.org/officeDocument/2006/relationships/image" Target="media/image234.tiff"/><Relationship Id="rId249" Type="http://schemas.openxmlformats.org/officeDocument/2006/relationships/image" Target="media/image239.tiff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9" Type="http://schemas.openxmlformats.org/officeDocument/2006/relationships/image" Target="media/image31.tiff"/><Relationship Id="rId109" Type="http://schemas.openxmlformats.org/officeDocument/2006/relationships/image" Target="media/image101.tiff"/><Relationship Id="rId34" Type="http://schemas.openxmlformats.org/officeDocument/2006/relationships/image" Target="media/image26.tiff"/><Relationship Id="rId50" Type="http://schemas.openxmlformats.org/officeDocument/2006/relationships/image" Target="media/image42.tiff"/><Relationship Id="rId55" Type="http://schemas.openxmlformats.org/officeDocument/2006/relationships/image" Target="media/image47.tiff"/><Relationship Id="rId76" Type="http://schemas.openxmlformats.org/officeDocument/2006/relationships/image" Target="media/image68.tiff"/><Relationship Id="rId97" Type="http://schemas.openxmlformats.org/officeDocument/2006/relationships/image" Target="media/image89.tiff"/><Relationship Id="rId104" Type="http://schemas.openxmlformats.org/officeDocument/2006/relationships/image" Target="media/image96.tiff"/><Relationship Id="rId120" Type="http://schemas.openxmlformats.org/officeDocument/2006/relationships/image" Target="media/image112.tiff"/><Relationship Id="rId125" Type="http://schemas.openxmlformats.org/officeDocument/2006/relationships/image" Target="media/image117.tiff"/><Relationship Id="rId141" Type="http://schemas.openxmlformats.org/officeDocument/2006/relationships/image" Target="media/image133.tiff"/><Relationship Id="rId146" Type="http://schemas.openxmlformats.org/officeDocument/2006/relationships/image" Target="media/image138.tiff"/><Relationship Id="rId167" Type="http://schemas.openxmlformats.org/officeDocument/2006/relationships/image" Target="media/image159.tiff"/><Relationship Id="rId188" Type="http://schemas.openxmlformats.org/officeDocument/2006/relationships/image" Target="media/image180.tiff"/><Relationship Id="rId7" Type="http://schemas.openxmlformats.org/officeDocument/2006/relationships/image" Target="media/image1.emf"/><Relationship Id="rId71" Type="http://schemas.openxmlformats.org/officeDocument/2006/relationships/image" Target="media/image63.tiff"/><Relationship Id="rId92" Type="http://schemas.openxmlformats.org/officeDocument/2006/relationships/image" Target="media/image84.tiff"/><Relationship Id="rId162" Type="http://schemas.openxmlformats.org/officeDocument/2006/relationships/image" Target="media/image154.tiff"/><Relationship Id="rId183" Type="http://schemas.openxmlformats.org/officeDocument/2006/relationships/image" Target="media/image175.tiff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image" Target="media/image224.tiff"/><Relationship Id="rId239" Type="http://schemas.openxmlformats.org/officeDocument/2006/relationships/image" Target="media/image229.tiff"/><Relationship Id="rId2" Type="http://schemas.openxmlformats.org/officeDocument/2006/relationships/styles" Target="styles.xml"/><Relationship Id="rId29" Type="http://schemas.openxmlformats.org/officeDocument/2006/relationships/image" Target="media/image21.tiff"/><Relationship Id="rId250" Type="http://schemas.openxmlformats.org/officeDocument/2006/relationships/image" Target="media/image240.tiff"/><Relationship Id="rId255" Type="http://schemas.openxmlformats.org/officeDocument/2006/relationships/image" Target="media/image245.tiff"/><Relationship Id="rId24" Type="http://schemas.openxmlformats.org/officeDocument/2006/relationships/image" Target="media/image16.tiff"/><Relationship Id="rId40" Type="http://schemas.openxmlformats.org/officeDocument/2006/relationships/image" Target="media/image32.tiff"/><Relationship Id="rId45" Type="http://schemas.openxmlformats.org/officeDocument/2006/relationships/image" Target="media/image37.tiff"/><Relationship Id="rId66" Type="http://schemas.openxmlformats.org/officeDocument/2006/relationships/image" Target="media/image58.tiff"/><Relationship Id="rId87" Type="http://schemas.openxmlformats.org/officeDocument/2006/relationships/image" Target="media/image79.tiff"/><Relationship Id="rId110" Type="http://schemas.openxmlformats.org/officeDocument/2006/relationships/image" Target="media/image102.tiff"/><Relationship Id="rId115" Type="http://schemas.openxmlformats.org/officeDocument/2006/relationships/image" Target="media/image107.tiff"/><Relationship Id="rId131" Type="http://schemas.openxmlformats.org/officeDocument/2006/relationships/image" Target="media/image123.tiff"/><Relationship Id="rId136" Type="http://schemas.openxmlformats.org/officeDocument/2006/relationships/image" Target="media/image128.tiff"/><Relationship Id="rId157" Type="http://schemas.openxmlformats.org/officeDocument/2006/relationships/image" Target="media/image149.tiff"/><Relationship Id="rId178" Type="http://schemas.openxmlformats.org/officeDocument/2006/relationships/image" Target="media/image170.tiff"/><Relationship Id="rId61" Type="http://schemas.openxmlformats.org/officeDocument/2006/relationships/image" Target="media/image53.tiff"/><Relationship Id="rId82" Type="http://schemas.openxmlformats.org/officeDocument/2006/relationships/image" Target="media/image74.tiff"/><Relationship Id="rId152" Type="http://schemas.openxmlformats.org/officeDocument/2006/relationships/image" Target="media/image144.tiff"/><Relationship Id="rId173" Type="http://schemas.openxmlformats.org/officeDocument/2006/relationships/image" Target="media/image165.tiff"/><Relationship Id="rId194" Type="http://schemas.openxmlformats.org/officeDocument/2006/relationships/oleObject" Target="embeddings/oleObject4.bin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tiff"/><Relationship Id="rId19" Type="http://schemas.openxmlformats.org/officeDocument/2006/relationships/image" Target="media/image11.tiff"/><Relationship Id="rId224" Type="http://schemas.openxmlformats.org/officeDocument/2006/relationships/image" Target="media/image214.png"/><Relationship Id="rId240" Type="http://schemas.openxmlformats.org/officeDocument/2006/relationships/image" Target="media/image230.tiff"/><Relationship Id="rId245" Type="http://schemas.openxmlformats.org/officeDocument/2006/relationships/image" Target="media/image235.tiff"/><Relationship Id="rId14" Type="http://schemas.openxmlformats.org/officeDocument/2006/relationships/image" Target="media/image6.tiff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56" Type="http://schemas.openxmlformats.org/officeDocument/2006/relationships/image" Target="media/image48.tiff"/><Relationship Id="rId77" Type="http://schemas.openxmlformats.org/officeDocument/2006/relationships/image" Target="media/image69.tiff"/><Relationship Id="rId100" Type="http://schemas.openxmlformats.org/officeDocument/2006/relationships/image" Target="media/image92.tiff"/><Relationship Id="rId105" Type="http://schemas.openxmlformats.org/officeDocument/2006/relationships/image" Target="media/image97.tiff"/><Relationship Id="rId126" Type="http://schemas.openxmlformats.org/officeDocument/2006/relationships/image" Target="media/image118.tiff"/><Relationship Id="rId147" Type="http://schemas.openxmlformats.org/officeDocument/2006/relationships/image" Target="media/image139.tiff"/><Relationship Id="rId168" Type="http://schemas.openxmlformats.org/officeDocument/2006/relationships/image" Target="media/image160.tiff"/><Relationship Id="rId8" Type="http://schemas.openxmlformats.org/officeDocument/2006/relationships/oleObject" Target="embeddings/oleObject1.bin"/><Relationship Id="rId51" Type="http://schemas.openxmlformats.org/officeDocument/2006/relationships/image" Target="media/image43.tiff"/><Relationship Id="rId72" Type="http://schemas.openxmlformats.org/officeDocument/2006/relationships/image" Target="media/image64.tiff"/><Relationship Id="rId93" Type="http://schemas.openxmlformats.org/officeDocument/2006/relationships/image" Target="media/image85.tiff"/><Relationship Id="rId98" Type="http://schemas.openxmlformats.org/officeDocument/2006/relationships/image" Target="media/image90.tiff"/><Relationship Id="rId121" Type="http://schemas.openxmlformats.org/officeDocument/2006/relationships/image" Target="media/image113.tiff"/><Relationship Id="rId142" Type="http://schemas.openxmlformats.org/officeDocument/2006/relationships/image" Target="media/image134.tiff"/><Relationship Id="rId163" Type="http://schemas.openxmlformats.org/officeDocument/2006/relationships/image" Target="media/image155.tiff"/><Relationship Id="rId184" Type="http://schemas.openxmlformats.org/officeDocument/2006/relationships/image" Target="media/image176.tiff"/><Relationship Id="rId189" Type="http://schemas.openxmlformats.org/officeDocument/2006/relationships/image" Target="media/image181.tiff"/><Relationship Id="rId219" Type="http://schemas.openxmlformats.org/officeDocument/2006/relationships/image" Target="media/image209.png"/><Relationship Id="rId3" Type="http://schemas.openxmlformats.org/officeDocument/2006/relationships/settings" Target="settings.xml"/><Relationship Id="rId214" Type="http://schemas.openxmlformats.org/officeDocument/2006/relationships/image" Target="media/image204.png"/><Relationship Id="rId230" Type="http://schemas.openxmlformats.org/officeDocument/2006/relationships/image" Target="media/image220.tiff"/><Relationship Id="rId235" Type="http://schemas.openxmlformats.org/officeDocument/2006/relationships/image" Target="media/image225.tiff"/><Relationship Id="rId251" Type="http://schemas.openxmlformats.org/officeDocument/2006/relationships/image" Target="media/image241.tiff"/><Relationship Id="rId256" Type="http://schemas.openxmlformats.org/officeDocument/2006/relationships/image" Target="media/image246.tiff"/><Relationship Id="rId25" Type="http://schemas.openxmlformats.org/officeDocument/2006/relationships/image" Target="media/image17.tiff"/><Relationship Id="rId46" Type="http://schemas.openxmlformats.org/officeDocument/2006/relationships/image" Target="media/image38.tiff"/><Relationship Id="rId67" Type="http://schemas.openxmlformats.org/officeDocument/2006/relationships/image" Target="media/image59.tiff"/><Relationship Id="rId116" Type="http://schemas.openxmlformats.org/officeDocument/2006/relationships/image" Target="media/image108.tiff"/><Relationship Id="rId137" Type="http://schemas.openxmlformats.org/officeDocument/2006/relationships/image" Target="media/image129.tiff"/><Relationship Id="rId158" Type="http://schemas.openxmlformats.org/officeDocument/2006/relationships/image" Target="media/image150.tiff"/><Relationship Id="rId20" Type="http://schemas.openxmlformats.org/officeDocument/2006/relationships/image" Target="media/image12.tiff"/><Relationship Id="rId41" Type="http://schemas.openxmlformats.org/officeDocument/2006/relationships/image" Target="media/image33.tiff"/><Relationship Id="rId62" Type="http://schemas.openxmlformats.org/officeDocument/2006/relationships/image" Target="media/image54.tiff"/><Relationship Id="rId83" Type="http://schemas.openxmlformats.org/officeDocument/2006/relationships/image" Target="media/image75.tiff"/><Relationship Id="rId88" Type="http://schemas.openxmlformats.org/officeDocument/2006/relationships/image" Target="media/image80.tiff"/><Relationship Id="rId111" Type="http://schemas.openxmlformats.org/officeDocument/2006/relationships/image" Target="media/image103.tiff"/><Relationship Id="rId132" Type="http://schemas.openxmlformats.org/officeDocument/2006/relationships/image" Target="media/image124.tiff"/><Relationship Id="rId153" Type="http://schemas.openxmlformats.org/officeDocument/2006/relationships/image" Target="media/image145.tiff"/><Relationship Id="rId174" Type="http://schemas.openxmlformats.org/officeDocument/2006/relationships/image" Target="media/image166.tiff"/><Relationship Id="rId179" Type="http://schemas.openxmlformats.org/officeDocument/2006/relationships/image" Target="media/image171.tiff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2.tiff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tiff"/><Relationship Id="rId246" Type="http://schemas.openxmlformats.org/officeDocument/2006/relationships/image" Target="media/image236.tiff"/><Relationship Id="rId15" Type="http://schemas.openxmlformats.org/officeDocument/2006/relationships/image" Target="media/image7.tiff"/><Relationship Id="rId36" Type="http://schemas.openxmlformats.org/officeDocument/2006/relationships/image" Target="media/image28.tiff"/><Relationship Id="rId57" Type="http://schemas.openxmlformats.org/officeDocument/2006/relationships/image" Target="media/image49.tiff"/><Relationship Id="rId106" Type="http://schemas.openxmlformats.org/officeDocument/2006/relationships/image" Target="media/image98.tiff"/><Relationship Id="rId127" Type="http://schemas.openxmlformats.org/officeDocument/2006/relationships/image" Target="media/image119.tiff"/><Relationship Id="rId10" Type="http://schemas.openxmlformats.org/officeDocument/2006/relationships/oleObject" Target="embeddings/oleObject2.bin"/><Relationship Id="rId31" Type="http://schemas.openxmlformats.org/officeDocument/2006/relationships/image" Target="media/image23.tiff"/><Relationship Id="rId52" Type="http://schemas.openxmlformats.org/officeDocument/2006/relationships/image" Target="media/image44.tiff"/><Relationship Id="rId73" Type="http://schemas.openxmlformats.org/officeDocument/2006/relationships/image" Target="media/image65.tiff"/><Relationship Id="rId78" Type="http://schemas.openxmlformats.org/officeDocument/2006/relationships/image" Target="media/image70.tiff"/><Relationship Id="rId94" Type="http://schemas.openxmlformats.org/officeDocument/2006/relationships/image" Target="media/image86.tiff"/><Relationship Id="rId99" Type="http://schemas.openxmlformats.org/officeDocument/2006/relationships/image" Target="media/image91.tiff"/><Relationship Id="rId101" Type="http://schemas.openxmlformats.org/officeDocument/2006/relationships/image" Target="media/image93.tiff"/><Relationship Id="rId122" Type="http://schemas.openxmlformats.org/officeDocument/2006/relationships/image" Target="media/image114.tiff"/><Relationship Id="rId143" Type="http://schemas.openxmlformats.org/officeDocument/2006/relationships/image" Target="media/image135.tiff"/><Relationship Id="rId148" Type="http://schemas.openxmlformats.org/officeDocument/2006/relationships/image" Target="media/image140.tiff"/><Relationship Id="rId164" Type="http://schemas.openxmlformats.org/officeDocument/2006/relationships/image" Target="media/image156.tiff"/><Relationship Id="rId169" Type="http://schemas.openxmlformats.org/officeDocument/2006/relationships/image" Target="media/image161.tiff"/><Relationship Id="rId185" Type="http://schemas.openxmlformats.org/officeDocument/2006/relationships/image" Target="media/image177.tif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image" Target="media/image172.tiff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tiff"/><Relationship Id="rId257" Type="http://schemas.openxmlformats.org/officeDocument/2006/relationships/footer" Target="footer1.xml"/><Relationship Id="rId26" Type="http://schemas.openxmlformats.org/officeDocument/2006/relationships/image" Target="media/image18.tiff"/><Relationship Id="rId231" Type="http://schemas.openxmlformats.org/officeDocument/2006/relationships/image" Target="media/image221.tiff"/><Relationship Id="rId252" Type="http://schemas.openxmlformats.org/officeDocument/2006/relationships/image" Target="media/image242.tiff"/><Relationship Id="rId47" Type="http://schemas.openxmlformats.org/officeDocument/2006/relationships/image" Target="media/image39.tiff"/><Relationship Id="rId68" Type="http://schemas.openxmlformats.org/officeDocument/2006/relationships/image" Target="media/image60.tiff"/><Relationship Id="rId89" Type="http://schemas.openxmlformats.org/officeDocument/2006/relationships/image" Target="media/image81.tiff"/><Relationship Id="rId112" Type="http://schemas.openxmlformats.org/officeDocument/2006/relationships/image" Target="media/image104.tiff"/><Relationship Id="rId133" Type="http://schemas.openxmlformats.org/officeDocument/2006/relationships/image" Target="media/image125.tiff"/><Relationship Id="rId154" Type="http://schemas.openxmlformats.org/officeDocument/2006/relationships/image" Target="media/image146.tiff"/><Relationship Id="rId175" Type="http://schemas.openxmlformats.org/officeDocument/2006/relationships/image" Target="media/image167.tiff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8.tiff"/><Relationship Id="rId221" Type="http://schemas.openxmlformats.org/officeDocument/2006/relationships/image" Target="media/image211.png"/><Relationship Id="rId242" Type="http://schemas.openxmlformats.org/officeDocument/2006/relationships/image" Target="media/image232.tiff"/><Relationship Id="rId37" Type="http://schemas.openxmlformats.org/officeDocument/2006/relationships/image" Target="media/image29.tiff"/><Relationship Id="rId58" Type="http://schemas.openxmlformats.org/officeDocument/2006/relationships/image" Target="media/image50.tiff"/><Relationship Id="rId79" Type="http://schemas.openxmlformats.org/officeDocument/2006/relationships/image" Target="media/image71.tiff"/><Relationship Id="rId102" Type="http://schemas.openxmlformats.org/officeDocument/2006/relationships/image" Target="media/image94.tiff"/><Relationship Id="rId123" Type="http://schemas.openxmlformats.org/officeDocument/2006/relationships/image" Target="media/image115.tiff"/><Relationship Id="rId144" Type="http://schemas.openxmlformats.org/officeDocument/2006/relationships/image" Target="media/image136.tiff"/><Relationship Id="rId90" Type="http://schemas.openxmlformats.org/officeDocument/2006/relationships/image" Target="media/image82.tiff"/><Relationship Id="rId165" Type="http://schemas.openxmlformats.org/officeDocument/2006/relationships/image" Target="media/image157.tiff"/><Relationship Id="rId186" Type="http://schemas.openxmlformats.org/officeDocument/2006/relationships/image" Target="media/image178.tiff"/><Relationship Id="rId211" Type="http://schemas.openxmlformats.org/officeDocument/2006/relationships/image" Target="media/image201.png"/><Relationship Id="rId232" Type="http://schemas.openxmlformats.org/officeDocument/2006/relationships/image" Target="media/image222.tiff"/><Relationship Id="rId253" Type="http://schemas.openxmlformats.org/officeDocument/2006/relationships/image" Target="media/image243.tiff"/><Relationship Id="rId27" Type="http://schemas.openxmlformats.org/officeDocument/2006/relationships/image" Target="media/image19.tiff"/><Relationship Id="rId48" Type="http://schemas.openxmlformats.org/officeDocument/2006/relationships/image" Target="media/image40.tiff"/><Relationship Id="rId69" Type="http://schemas.openxmlformats.org/officeDocument/2006/relationships/image" Target="media/image61.tiff"/><Relationship Id="rId113" Type="http://schemas.openxmlformats.org/officeDocument/2006/relationships/image" Target="media/image105.tiff"/><Relationship Id="rId134" Type="http://schemas.openxmlformats.org/officeDocument/2006/relationships/image" Target="media/image126.tiff"/><Relationship Id="rId80" Type="http://schemas.openxmlformats.org/officeDocument/2006/relationships/image" Target="media/image72.tiff"/><Relationship Id="rId155" Type="http://schemas.openxmlformats.org/officeDocument/2006/relationships/image" Target="media/image147.tiff"/><Relationship Id="rId176" Type="http://schemas.openxmlformats.org/officeDocument/2006/relationships/image" Target="media/image168.tiff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tiff"/><Relationship Id="rId17" Type="http://schemas.openxmlformats.org/officeDocument/2006/relationships/image" Target="media/image9.tiff"/><Relationship Id="rId38" Type="http://schemas.openxmlformats.org/officeDocument/2006/relationships/image" Target="media/image30.tiff"/><Relationship Id="rId59" Type="http://schemas.openxmlformats.org/officeDocument/2006/relationships/image" Target="media/image51.tiff"/><Relationship Id="rId103" Type="http://schemas.openxmlformats.org/officeDocument/2006/relationships/image" Target="media/image95.tiff"/><Relationship Id="rId124" Type="http://schemas.openxmlformats.org/officeDocument/2006/relationships/image" Target="media/image116.tiff"/><Relationship Id="rId70" Type="http://schemas.openxmlformats.org/officeDocument/2006/relationships/image" Target="media/image62.tiff"/><Relationship Id="rId91" Type="http://schemas.openxmlformats.org/officeDocument/2006/relationships/image" Target="media/image83.tiff"/><Relationship Id="rId145" Type="http://schemas.openxmlformats.org/officeDocument/2006/relationships/image" Target="media/image137.tiff"/><Relationship Id="rId166" Type="http://schemas.openxmlformats.org/officeDocument/2006/relationships/image" Target="media/image158.tiff"/><Relationship Id="rId187" Type="http://schemas.openxmlformats.org/officeDocument/2006/relationships/image" Target="media/image17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EDF95-1BDA-4E70-8E6F-C4E15D18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17</Pages>
  <Words>2238</Words>
  <Characters>12760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Anusha</dc:creator>
  <cp:lastModifiedBy>Anusha</cp:lastModifiedBy>
  <cp:revision>34</cp:revision>
  <dcterms:created xsi:type="dcterms:W3CDTF">2017-05-05T09:12:00Z</dcterms:created>
  <dcterms:modified xsi:type="dcterms:W3CDTF">2017-05-09T11:33:00Z</dcterms:modified>
</cp:coreProperties>
</file>